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C9" w:rsidRDefault="00CD20C9" w:rsidP="00CD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0C9">
        <w:rPr>
          <w:rFonts w:ascii="Times New Roman" w:eastAsia="Times New Roman" w:hAnsi="Times New Roman" w:cs="Times New Roman"/>
          <w:b/>
          <w:sz w:val="24"/>
          <w:szCs w:val="24"/>
        </w:rPr>
        <w:t>T.E.A.L. Paragraph Rubric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Assignment _______________________________</w:t>
      </w:r>
    </w:p>
    <w:p w:rsidR="00CD20C9" w:rsidRPr="00CD20C9" w:rsidRDefault="00CD20C9" w:rsidP="00CD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09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682"/>
        <w:gridCol w:w="2384"/>
        <w:gridCol w:w="2348"/>
        <w:gridCol w:w="2313"/>
        <w:gridCol w:w="816"/>
      </w:tblGrid>
      <w:tr w:rsidR="005A0CB7" w:rsidRPr="00CD20C9" w:rsidTr="005A0CB7">
        <w:trPr>
          <w:trHeight w:val="100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Three points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Two points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One point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No points</w:t>
            </w:r>
          </w:p>
        </w:tc>
        <w:tc>
          <w:tcPr>
            <w:tcW w:w="8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Score</w:t>
            </w:r>
          </w:p>
        </w:tc>
      </w:tr>
      <w:tr w:rsidR="005A0CB7" w:rsidRPr="00CD20C9" w:rsidTr="005A0CB7">
        <w:trPr>
          <w:trHeight w:val="165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5A0CB7" w:rsidP="00CD20C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Topic Sentence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5A0CB7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Topic sentence</w:t>
            </w:r>
            <w:r w:rsidR="00CD20C9"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langu</w:t>
            </w:r>
            <w:r w:rsidR="006C1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age (form, meaning, and use) is</w:t>
            </w:r>
            <w:r w:rsidR="00CD20C9"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strong, clear, and relate to the rest of the paragraph.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5A0CB7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Topic sentence</w:t>
            </w:r>
            <w:r w:rsidR="00CD20C9"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langu</w:t>
            </w:r>
            <w:r w:rsidR="006C1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age (form, meaning, and use) is</w:t>
            </w:r>
            <w:r w:rsidR="00CD20C9"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adequate.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6C105A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Topic sen</w:t>
            </w:r>
            <w:bookmarkStart w:id="0" w:name="_GoBack"/>
            <w:bookmarkEnd w:id="0"/>
            <w:r w:rsidR="005A0CB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tence</w:t>
            </w:r>
            <w:r w:rsidR="00CD20C9"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is off-topic and/or language (form, meaning, and use) is weak.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5A0CB7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Topic sentence</w:t>
            </w:r>
            <w:r w:rsidR="00CD20C9"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(topic sentence) is absent.</w:t>
            </w:r>
          </w:p>
        </w:tc>
        <w:tc>
          <w:tcPr>
            <w:tcW w:w="8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A0CB7" w:rsidRPr="00CD20C9" w:rsidTr="005A0CB7">
        <w:trPr>
          <w:trHeight w:val="162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Evidence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There is strong evidence (i.e., details/examples) to support the topic sentence.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There is adequate evidence (i.e., details/examples) to support the topic sentence.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There is weak evidence (i.e., details/examples) to support the topic sentence.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There is no evidence to support (i.e., details/examples) the topic sentence.</w:t>
            </w:r>
          </w:p>
        </w:tc>
        <w:tc>
          <w:tcPr>
            <w:tcW w:w="8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A0CB7" w:rsidRPr="00CD20C9" w:rsidTr="005A0CB7">
        <w:trPr>
          <w:trHeight w:val="2219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CB7" w:rsidRPr="00CD20C9" w:rsidRDefault="00CD20C9" w:rsidP="00CD20C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Analyze</w:t>
            </w:r>
            <w:r w:rsidR="005A0CB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/Argue/Aim/Apply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Paragraph includes a strong analysis that relates to topic sentence.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Paragraph includes an adequate analysis that relates to topic sentence.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Paragraph includes a weak analysis that relates to topic sentence.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Paragraph does not include an analysis that relates to topic sentence.</w:t>
            </w:r>
          </w:p>
        </w:tc>
        <w:tc>
          <w:tcPr>
            <w:tcW w:w="8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CD20C9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A0CB7" w:rsidRPr="00CD20C9" w:rsidTr="005A0CB7">
        <w:trPr>
          <w:trHeight w:val="54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Link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Paragraph includes a strong link, summary, or closing.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Paragraph includes an adequate link, summary, or closing.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Paragraph includes a weak link, summary, or closing.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Paragraph includes </w:t>
            </w:r>
            <w:proofErr w:type="spellStart"/>
            <w:proofErr w:type="gramStart"/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  <w:proofErr w:type="gramEnd"/>
            <w:r w:rsidRPr="00CD20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absent link, summary, or closing.</w:t>
            </w:r>
          </w:p>
        </w:tc>
        <w:tc>
          <w:tcPr>
            <w:tcW w:w="8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D20C9" w:rsidRPr="00CD20C9" w:rsidRDefault="00CD20C9" w:rsidP="005A0CB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8B472D" w:rsidRDefault="008B472D" w:rsidP="00CD20C9"/>
    <w:sectPr w:rsidR="008B472D" w:rsidSect="00CD20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C9"/>
    <w:rsid w:val="005A0CB7"/>
    <w:rsid w:val="006C105A"/>
    <w:rsid w:val="008B472D"/>
    <w:rsid w:val="00C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Muddle, Kara L</dc:creator>
  <cp:lastModifiedBy>Muddle, Kara L</cp:lastModifiedBy>
  <cp:revision>3</cp:revision>
  <dcterms:created xsi:type="dcterms:W3CDTF">2014-10-14T15:30:00Z</dcterms:created>
  <dcterms:modified xsi:type="dcterms:W3CDTF">2014-10-14T15:48:00Z</dcterms:modified>
</cp:coreProperties>
</file>