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BD" w:rsidRPr="00B301C1" w:rsidRDefault="004C4644" w:rsidP="004C4644">
      <w:pPr>
        <w:jc w:val="center"/>
        <w:rPr>
          <w:rFonts w:ascii="AbcBox01Print" w:hAnsi="AbcBox01Print"/>
          <w:b/>
          <w:sz w:val="32"/>
        </w:rPr>
      </w:pPr>
      <w:bookmarkStart w:id="0" w:name="_GoBack"/>
      <w:bookmarkEnd w:id="0"/>
      <w:r w:rsidRPr="00B301C1">
        <w:rPr>
          <w:rFonts w:ascii="AbcBox01Print" w:hAnsi="AbcBox01Print"/>
          <w:b/>
          <w:sz w:val="32"/>
        </w:rPr>
        <w:t>Adlai E. Stevenson School 29</w:t>
      </w:r>
    </w:p>
    <w:p w:rsidR="004C4644" w:rsidRPr="00B301C1" w:rsidRDefault="004C4644" w:rsidP="004C4644">
      <w:pPr>
        <w:jc w:val="center"/>
        <w:rPr>
          <w:rFonts w:ascii="AbcBox01Print" w:hAnsi="AbcBox01Print"/>
          <w:b/>
          <w:sz w:val="32"/>
        </w:rPr>
      </w:pPr>
      <w:r w:rsidRPr="00B301C1">
        <w:rPr>
          <w:rFonts w:ascii="AbcBox01Print" w:hAnsi="AbcBox01Print"/>
          <w:b/>
          <w:sz w:val="32"/>
        </w:rPr>
        <w:t>School Based Planning Team Minutes</w:t>
      </w:r>
    </w:p>
    <w:tbl>
      <w:tblPr>
        <w:tblStyle w:val="TableGrid"/>
        <w:tblW w:w="0" w:type="auto"/>
        <w:tblLook w:val="04A0" w:firstRow="1" w:lastRow="0" w:firstColumn="1" w:lastColumn="0" w:noHBand="0" w:noVBand="1"/>
      </w:tblPr>
      <w:tblGrid>
        <w:gridCol w:w="2713"/>
        <w:gridCol w:w="9364"/>
        <w:gridCol w:w="2313"/>
      </w:tblGrid>
      <w:tr w:rsidR="004C4644" w:rsidTr="00E52258">
        <w:tc>
          <w:tcPr>
            <w:tcW w:w="14390" w:type="dxa"/>
            <w:gridSpan w:val="3"/>
          </w:tcPr>
          <w:p w:rsidR="004C4644" w:rsidRDefault="004C4644" w:rsidP="004C4644">
            <w:pPr>
              <w:rPr>
                <w:rFonts w:ascii="AbcBox01Print" w:hAnsi="AbcBox01Print"/>
                <w:sz w:val="24"/>
              </w:rPr>
            </w:pPr>
            <w:r w:rsidRPr="004C4644">
              <w:rPr>
                <w:rFonts w:ascii="AbcBox01Print" w:hAnsi="AbcBox01Print"/>
                <w:sz w:val="24"/>
              </w:rPr>
              <w:t>Committee Members in attendance:</w:t>
            </w:r>
            <w:r>
              <w:rPr>
                <w:rFonts w:ascii="AbcBox01Print" w:hAnsi="AbcBox01Print"/>
                <w:sz w:val="24"/>
              </w:rPr>
              <w:t xml:space="preserve">   </w:t>
            </w:r>
            <w:r w:rsidR="00F0046D">
              <w:rPr>
                <w:rFonts w:ascii="AbcBox01Print" w:hAnsi="AbcBox01Print"/>
                <w:b/>
                <w:sz w:val="24"/>
              </w:rPr>
              <w:t>X</w:t>
            </w:r>
            <w:r>
              <w:rPr>
                <w:rFonts w:ascii="AbcBox01Print" w:hAnsi="AbcBox01Print"/>
                <w:sz w:val="24"/>
              </w:rPr>
              <w:t xml:space="preserve"> J. Baldino    </w:t>
            </w:r>
            <w:r w:rsidR="00410571" w:rsidRPr="00F0046D">
              <w:rPr>
                <w:rFonts w:ascii="AbcBox01Print" w:hAnsi="AbcBox01Print"/>
                <w:b/>
                <w:sz w:val="24"/>
              </w:rPr>
              <w:t>X</w:t>
            </w:r>
            <w:r w:rsidR="00410571">
              <w:rPr>
                <w:rFonts w:ascii="AbcBox01Print" w:hAnsi="AbcBox01Print"/>
                <w:sz w:val="24"/>
              </w:rPr>
              <w:t xml:space="preserve"> </w:t>
            </w:r>
            <w:r>
              <w:rPr>
                <w:rFonts w:ascii="AbcBox01Print" w:hAnsi="AbcBox01Print"/>
                <w:sz w:val="24"/>
              </w:rPr>
              <w:t xml:space="preserve">A. Burke      </w:t>
            </w:r>
            <w:r w:rsidR="00005623" w:rsidRPr="00005623">
              <w:rPr>
                <w:rFonts w:ascii="AbcBox01Print" w:hAnsi="AbcBox01Print"/>
                <w:b/>
                <w:sz w:val="24"/>
              </w:rPr>
              <w:t>X</w:t>
            </w:r>
            <w:r>
              <w:rPr>
                <w:rFonts w:ascii="AbcBox01Print" w:hAnsi="AbcBox01Print"/>
                <w:sz w:val="24"/>
              </w:rPr>
              <w:t>J. Dav</w:t>
            </w:r>
            <w:r w:rsidR="00410571">
              <w:rPr>
                <w:rFonts w:ascii="AbcBox01Print" w:hAnsi="AbcBox01Print"/>
                <w:sz w:val="24"/>
              </w:rPr>
              <w:t xml:space="preserve">is     </w:t>
            </w:r>
            <w:r w:rsidR="00005623">
              <w:rPr>
                <w:rFonts w:ascii="AbcBox01Print" w:hAnsi="AbcBox01Print"/>
                <w:b/>
                <w:sz w:val="24"/>
              </w:rPr>
              <w:t>X</w:t>
            </w:r>
            <w:r w:rsidR="00F0046D">
              <w:rPr>
                <w:rFonts w:ascii="AbcBox01Print" w:hAnsi="AbcBox01Print"/>
                <w:sz w:val="24"/>
              </w:rPr>
              <w:t xml:space="preserve"> </w:t>
            </w:r>
            <w:r w:rsidR="00410571">
              <w:rPr>
                <w:rFonts w:ascii="AbcBox01Print" w:hAnsi="AbcBox01Print"/>
                <w:sz w:val="24"/>
              </w:rPr>
              <w:t xml:space="preserve">S. Krug   </w:t>
            </w:r>
            <w:r w:rsidR="00F0046D">
              <w:rPr>
                <w:rFonts w:ascii="AbcBox01Print" w:hAnsi="AbcBox01Print"/>
                <w:sz w:val="24"/>
              </w:rPr>
              <w:t xml:space="preserve">  </w:t>
            </w:r>
            <w:r w:rsidR="00410571" w:rsidRPr="00410571">
              <w:rPr>
                <w:rFonts w:ascii="AbcBox01Print" w:hAnsi="AbcBox01Print"/>
                <w:b/>
                <w:sz w:val="24"/>
              </w:rPr>
              <w:t>X</w:t>
            </w:r>
            <w:r w:rsidR="00410571">
              <w:rPr>
                <w:rFonts w:ascii="AbcBox01Print" w:hAnsi="AbcBox01Print"/>
                <w:sz w:val="24"/>
              </w:rPr>
              <w:t xml:space="preserve"> </w:t>
            </w:r>
            <w:r>
              <w:rPr>
                <w:rFonts w:ascii="AbcBox01Print" w:hAnsi="AbcBox01Print"/>
                <w:sz w:val="24"/>
              </w:rPr>
              <w:t>K. Lewis</w:t>
            </w:r>
          </w:p>
          <w:p w:rsidR="004C4644" w:rsidRPr="00410571" w:rsidRDefault="004C4644" w:rsidP="00410571">
            <w:pPr>
              <w:ind w:left="360"/>
              <w:rPr>
                <w:rFonts w:ascii="AbcBox01Print" w:hAnsi="AbcBox01Print"/>
                <w:sz w:val="32"/>
              </w:rPr>
            </w:pPr>
            <w:r w:rsidRPr="00410571">
              <w:rPr>
                <w:rFonts w:ascii="AbcBox01Print" w:hAnsi="AbcBox01Print"/>
                <w:sz w:val="32"/>
              </w:rPr>
              <w:t xml:space="preserve"> </w:t>
            </w:r>
            <w:r w:rsidR="00F0046D">
              <w:rPr>
                <w:rFonts w:ascii="AbcBox01Print" w:hAnsi="AbcBox01Print"/>
                <w:sz w:val="32"/>
              </w:rPr>
              <w:t xml:space="preserve">          </w:t>
            </w:r>
            <w:r w:rsidRPr="00410571">
              <w:rPr>
                <w:rFonts w:ascii="AbcBox01Print" w:hAnsi="AbcBox01Print"/>
                <w:sz w:val="32"/>
              </w:rPr>
              <w:t xml:space="preserve"> </w:t>
            </w:r>
            <w:r w:rsidR="00410571" w:rsidRPr="00F0046D">
              <w:rPr>
                <w:rFonts w:ascii="AbcBox01Print" w:hAnsi="AbcBox01Print"/>
                <w:b/>
                <w:sz w:val="32"/>
              </w:rPr>
              <w:t>X</w:t>
            </w:r>
            <w:r w:rsidRPr="00410571">
              <w:rPr>
                <w:rFonts w:ascii="AbcBox01Print" w:hAnsi="AbcBox01Print"/>
                <w:sz w:val="32"/>
              </w:rPr>
              <w:t xml:space="preserve"> </w:t>
            </w:r>
            <w:r w:rsidRPr="00410571">
              <w:rPr>
                <w:rFonts w:ascii="AbcBox01Print" w:hAnsi="AbcBox01Print"/>
                <w:sz w:val="24"/>
              </w:rPr>
              <w:t xml:space="preserve">E. McGraw  </w:t>
            </w:r>
            <w:r w:rsidR="00A1726D" w:rsidRPr="00410571">
              <w:rPr>
                <w:rFonts w:ascii="AbcBox01Print" w:hAnsi="AbcBox01Print"/>
                <w:sz w:val="24"/>
              </w:rPr>
              <w:t xml:space="preserve">   </w:t>
            </w:r>
            <w:r w:rsidR="0071391B" w:rsidRPr="00F0046D">
              <w:rPr>
                <w:rFonts w:ascii="AbcBox01Print" w:hAnsi="AbcBox01Print"/>
                <w:b/>
                <w:sz w:val="24"/>
              </w:rPr>
              <w:t>X</w:t>
            </w:r>
            <w:r w:rsidR="00A1726D" w:rsidRPr="00410571">
              <w:rPr>
                <w:rFonts w:ascii="AbcBox01Print" w:hAnsi="AbcBox01Print"/>
                <w:sz w:val="24"/>
              </w:rPr>
              <w:t xml:space="preserve"> </w:t>
            </w:r>
            <w:r w:rsidRPr="00410571">
              <w:rPr>
                <w:rFonts w:ascii="AbcBox01Print" w:hAnsi="AbcBox01Print"/>
                <w:sz w:val="24"/>
              </w:rPr>
              <w:t xml:space="preserve">C. Wells      </w:t>
            </w:r>
            <w:r w:rsidR="0071391B" w:rsidRPr="00F0046D">
              <w:rPr>
                <w:rFonts w:ascii="AbcBox01Print" w:hAnsi="AbcBox01Print"/>
                <w:b/>
                <w:sz w:val="24"/>
              </w:rPr>
              <w:t>X</w:t>
            </w:r>
            <w:r w:rsidRPr="00410571">
              <w:rPr>
                <w:rFonts w:ascii="AbcBox01Print" w:hAnsi="AbcBox01Print"/>
                <w:sz w:val="24"/>
              </w:rPr>
              <w:t xml:space="preserve"> L. Terrance  </w:t>
            </w:r>
            <w:r w:rsidR="00005623">
              <w:rPr>
                <w:rFonts w:ascii="AbcBox01Print" w:hAnsi="AbcBox01Print"/>
                <w:sz w:val="24"/>
              </w:rPr>
              <w:t xml:space="preserve"> </w:t>
            </w:r>
            <w:r w:rsidR="00A1726D" w:rsidRPr="00410571">
              <w:rPr>
                <w:rFonts w:ascii="AbcBox01Print" w:hAnsi="AbcBox01Print"/>
                <w:sz w:val="24"/>
              </w:rPr>
              <w:t xml:space="preserve"> </w:t>
            </w:r>
            <w:r w:rsidR="00842093">
              <w:rPr>
                <w:rFonts w:ascii="AbcBox01Print" w:hAnsi="AbcBox01Print"/>
                <w:b/>
                <w:sz w:val="24"/>
              </w:rPr>
              <w:t>X</w:t>
            </w:r>
            <w:r w:rsidR="00A1726D" w:rsidRPr="00410571">
              <w:rPr>
                <w:rFonts w:ascii="AbcBox01Print" w:hAnsi="AbcBox01Print"/>
                <w:sz w:val="24"/>
              </w:rPr>
              <w:t>T.</w:t>
            </w:r>
            <w:r w:rsidR="007E6904" w:rsidRPr="00410571">
              <w:rPr>
                <w:rFonts w:ascii="AbcBox01Print" w:hAnsi="AbcBox01Print"/>
                <w:sz w:val="24"/>
              </w:rPr>
              <w:t xml:space="preserve"> </w:t>
            </w:r>
            <w:r w:rsidR="00A1726D" w:rsidRPr="00410571">
              <w:rPr>
                <w:rFonts w:ascii="AbcBox01Print" w:hAnsi="AbcBox01Print"/>
                <w:sz w:val="24"/>
              </w:rPr>
              <w:t xml:space="preserve">Bumphis     </w:t>
            </w:r>
            <w:r w:rsidR="00005623">
              <w:rPr>
                <w:rFonts w:ascii="AbcBox01Print" w:hAnsi="AbcBox01Print"/>
                <w:b/>
                <w:sz w:val="24"/>
              </w:rPr>
              <w:t>__</w:t>
            </w:r>
            <w:r w:rsidR="00A1726D" w:rsidRPr="00410571">
              <w:rPr>
                <w:rFonts w:ascii="AbcBox01Print" w:hAnsi="AbcBox01Print"/>
                <w:sz w:val="24"/>
              </w:rPr>
              <w:t xml:space="preserve"> R. Bigby</w:t>
            </w:r>
            <w:r w:rsidR="00410571" w:rsidRPr="00410571">
              <w:rPr>
                <w:rFonts w:ascii="AbcBox01Print" w:hAnsi="AbcBox01Print"/>
                <w:sz w:val="24"/>
              </w:rPr>
              <w:t xml:space="preserve">    </w:t>
            </w:r>
            <w:r w:rsidR="00F0046D" w:rsidRPr="00F0046D">
              <w:rPr>
                <w:rFonts w:ascii="AbcBox01Print" w:hAnsi="AbcBox01Print"/>
                <w:b/>
                <w:sz w:val="24"/>
              </w:rPr>
              <w:t>X</w:t>
            </w:r>
            <w:r w:rsidR="00410571" w:rsidRPr="00410571">
              <w:rPr>
                <w:rFonts w:ascii="AbcBox01Print" w:hAnsi="AbcBox01Print"/>
                <w:sz w:val="24"/>
              </w:rPr>
              <w:t xml:space="preserve"> V. Collins</w:t>
            </w:r>
          </w:p>
        </w:tc>
      </w:tr>
      <w:tr w:rsidR="004C4644" w:rsidTr="004C4644">
        <w:tc>
          <w:tcPr>
            <w:tcW w:w="2425" w:type="dxa"/>
          </w:tcPr>
          <w:p w:rsidR="004C4644" w:rsidRPr="00603143" w:rsidRDefault="004C4644" w:rsidP="00603143">
            <w:pPr>
              <w:jc w:val="center"/>
              <w:rPr>
                <w:rFonts w:ascii="AbcBox01Print" w:hAnsi="AbcBox01Print"/>
                <w:b/>
                <w:sz w:val="32"/>
              </w:rPr>
            </w:pPr>
            <w:r w:rsidRPr="00603143">
              <w:rPr>
                <w:rFonts w:ascii="AbcBox01Print" w:hAnsi="AbcBox01Print"/>
                <w:b/>
                <w:sz w:val="32"/>
              </w:rPr>
              <w:t>Agenda:</w:t>
            </w:r>
          </w:p>
        </w:tc>
        <w:tc>
          <w:tcPr>
            <w:tcW w:w="9630" w:type="dxa"/>
          </w:tcPr>
          <w:p w:rsidR="004C4644" w:rsidRDefault="00F32210" w:rsidP="004C4644">
            <w:pPr>
              <w:jc w:val="center"/>
              <w:rPr>
                <w:rFonts w:ascii="AbcBox01Print" w:hAnsi="AbcBox01Print"/>
                <w:sz w:val="32"/>
              </w:rPr>
            </w:pPr>
            <w:r>
              <w:rPr>
                <w:rFonts w:ascii="AbcBox01Print" w:hAnsi="AbcBox01Print"/>
                <w:sz w:val="32"/>
              </w:rPr>
              <w:t>November 8, 2018</w:t>
            </w:r>
          </w:p>
        </w:tc>
        <w:tc>
          <w:tcPr>
            <w:tcW w:w="2335" w:type="dxa"/>
          </w:tcPr>
          <w:p w:rsidR="004C4644" w:rsidRDefault="004C4644" w:rsidP="004C4644">
            <w:pPr>
              <w:jc w:val="center"/>
              <w:rPr>
                <w:rFonts w:ascii="AbcBox01Print" w:hAnsi="AbcBox01Print"/>
                <w:sz w:val="32"/>
              </w:rPr>
            </w:pPr>
          </w:p>
        </w:tc>
      </w:tr>
      <w:tr w:rsidR="00410571" w:rsidTr="004C4644">
        <w:tc>
          <w:tcPr>
            <w:tcW w:w="2425" w:type="dxa"/>
          </w:tcPr>
          <w:p w:rsidR="00410571" w:rsidRDefault="00410571" w:rsidP="004C4644">
            <w:pPr>
              <w:jc w:val="center"/>
              <w:rPr>
                <w:rFonts w:ascii="AbcBox01Print" w:hAnsi="AbcBox01Print"/>
                <w:sz w:val="32"/>
              </w:rPr>
            </w:pPr>
            <w:r>
              <w:rPr>
                <w:rFonts w:ascii="AbcBox01Print" w:hAnsi="AbcBox01Print"/>
                <w:sz w:val="32"/>
              </w:rPr>
              <w:t>Norms</w:t>
            </w:r>
          </w:p>
        </w:tc>
        <w:tc>
          <w:tcPr>
            <w:tcW w:w="9630" w:type="dxa"/>
          </w:tcPr>
          <w:p w:rsidR="00410571" w:rsidRDefault="00410571" w:rsidP="00410571">
            <w:pPr>
              <w:rPr>
                <w:rFonts w:ascii="AbcBox01Print" w:hAnsi="AbcBox01Print"/>
                <w:sz w:val="20"/>
                <w:szCs w:val="20"/>
              </w:rPr>
            </w:pPr>
            <w:r w:rsidRPr="00410571">
              <w:rPr>
                <w:rFonts w:ascii="AbcBox01Print" w:hAnsi="AbcBox01Print"/>
                <w:sz w:val="20"/>
                <w:szCs w:val="20"/>
              </w:rPr>
              <w:t xml:space="preserve">Communication with the building is our goal for this year to keep everyone updated and look for staff feedback. </w:t>
            </w:r>
          </w:p>
          <w:p w:rsidR="00F0046D" w:rsidRPr="00F0046D" w:rsidRDefault="00F0046D"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SBPT minutes will be approved within 24 hours and sent out to the staff within 48 </w:t>
            </w:r>
            <w:r w:rsidR="001730E3">
              <w:rPr>
                <w:rFonts w:ascii="AbcBox01Print" w:hAnsi="AbcBox01Print"/>
                <w:sz w:val="20"/>
                <w:szCs w:val="20"/>
              </w:rPr>
              <w:t xml:space="preserve">school </w:t>
            </w:r>
            <w:r w:rsidRPr="00F0046D">
              <w:rPr>
                <w:rFonts w:ascii="AbcBox01Print" w:hAnsi="AbcBox01Print"/>
                <w:sz w:val="20"/>
                <w:szCs w:val="20"/>
              </w:rPr>
              <w:t>hours</w:t>
            </w:r>
          </w:p>
          <w:p w:rsidR="00410571" w:rsidRPr="00F0046D" w:rsidRDefault="00410571"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SBPT manual will be printed out and handed to SBPT members. Members should in good attendance at the SBPT. We are missing a parent representative on our committee. </w:t>
            </w:r>
          </w:p>
          <w:p w:rsidR="00384767" w:rsidRPr="00F0046D" w:rsidRDefault="00384767"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Bumphis will reach out to PTG to get a parent rep on SBPT. She is also looking for teachers to be on the PTG committee. </w:t>
            </w:r>
          </w:p>
          <w:p w:rsidR="00410571" w:rsidRPr="00F0046D" w:rsidRDefault="00384767" w:rsidP="00F0046D">
            <w:pPr>
              <w:pStyle w:val="ListParagraph"/>
              <w:numPr>
                <w:ilvl w:val="0"/>
                <w:numId w:val="3"/>
              </w:numPr>
              <w:rPr>
                <w:rFonts w:ascii="AbcBox01Print" w:hAnsi="AbcBox01Print"/>
                <w:sz w:val="20"/>
                <w:szCs w:val="20"/>
              </w:rPr>
            </w:pPr>
            <w:r w:rsidRPr="00F0046D">
              <w:rPr>
                <w:rFonts w:ascii="AbcBox01Print" w:hAnsi="AbcBox01Print"/>
                <w:sz w:val="20"/>
                <w:szCs w:val="20"/>
              </w:rPr>
              <w:t>SBPT will meet</w:t>
            </w:r>
            <w:r w:rsidR="003F5808">
              <w:rPr>
                <w:rFonts w:ascii="AbcBox01Print" w:hAnsi="AbcBox01Print"/>
                <w:sz w:val="20"/>
                <w:szCs w:val="20"/>
              </w:rPr>
              <w:t xml:space="preserve"> in the library </w:t>
            </w:r>
            <w:r w:rsidR="00F0046D" w:rsidRPr="00F0046D">
              <w:rPr>
                <w:rFonts w:ascii="AbcBox01Print" w:hAnsi="AbcBox01Print"/>
                <w:sz w:val="20"/>
                <w:szCs w:val="20"/>
              </w:rPr>
              <w:t>for all further meetings</w:t>
            </w:r>
          </w:p>
          <w:p w:rsidR="004A6643" w:rsidRPr="00F0046D" w:rsidRDefault="004A6643" w:rsidP="00F0046D">
            <w:pPr>
              <w:pStyle w:val="ListParagraph"/>
              <w:numPr>
                <w:ilvl w:val="0"/>
                <w:numId w:val="3"/>
              </w:numPr>
              <w:rPr>
                <w:rFonts w:ascii="AbcBox01Print" w:hAnsi="AbcBox01Print"/>
                <w:sz w:val="20"/>
                <w:szCs w:val="20"/>
              </w:rPr>
            </w:pPr>
            <w:r w:rsidRPr="00F0046D">
              <w:rPr>
                <w:rFonts w:ascii="AbcBox01Print" w:hAnsi="AbcBox01Print"/>
                <w:sz w:val="20"/>
                <w:szCs w:val="20"/>
              </w:rPr>
              <w:t xml:space="preserve">Email constituent vote or a sign off vote </w:t>
            </w:r>
            <w:r w:rsidR="00F0046D" w:rsidRPr="00F0046D">
              <w:rPr>
                <w:rFonts w:ascii="AbcBox01Print" w:hAnsi="AbcBox01Print"/>
                <w:sz w:val="20"/>
                <w:szCs w:val="20"/>
              </w:rPr>
              <w:t xml:space="preserve">is now put in place </w:t>
            </w:r>
            <w:r w:rsidRPr="00F0046D">
              <w:rPr>
                <w:rFonts w:ascii="AbcBox01Print" w:hAnsi="AbcBox01Print"/>
                <w:sz w:val="20"/>
                <w:szCs w:val="20"/>
              </w:rPr>
              <w:t xml:space="preserve">for items that may need approval between </w:t>
            </w:r>
            <w:r w:rsidR="00F0046D" w:rsidRPr="00F0046D">
              <w:rPr>
                <w:rFonts w:ascii="AbcBox01Print" w:hAnsi="AbcBox01Print"/>
                <w:sz w:val="20"/>
                <w:szCs w:val="20"/>
              </w:rPr>
              <w:t xml:space="preserve">monthly </w:t>
            </w:r>
            <w:r w:rsidRPr="00F0046D">
              <w:rPr>
                <w:rFonts w:ascii="AbcBox01Print" w:hAnsi="AbcBox01Print"/>
                <w:sz w:val="20"/>
                <w:szCs w:val="20"/>
              </w:rPr>
              <w:t xml:space="preserve">SBPT minutes. </w:t>
            </w:r>
          </w:p>
          <w:p w:rsidR="00D27F73" w:rsidRPr="00F0046D" w:rsidRDefault="00D27F73" w:rsidP="00F0046D">
            <w:pPr>
              <w:pStyle w:val="ListParagraph"/>
              <w:numPr>
                <w:ilvl w:val="0"/>
                <w:numId w:val="3"/>
              </w:numPr>
              <w:rPr>
                <w:rFonts w:ascii="AbcBox01Print" w:hAnsi="AbcBox01Print"/>
                <w:sz w:val="20"/>
                <w:szCs w:val="20"/>
              </w:rPr>
            </w:pPr>
            <w:r w:rsidRPr="00F0046D">
              <w:rPr>
                <w:rFonts w:ascii="AbcBox01Print" w:hAnsi="AbcBox01Print"/>
                <w:sz w:val="20"/>
                <w:szCs w:val="20"/>
              </w:rPr>
              <w:t>Facilitator, Time Keeper, Scribing, and other roles for SBPT will be assigned and rotated for each meeting.</w:t>
            </w:r>
          </w:p>
          <w:p w:rsidR="00410571" w:rsidRPr="00410571" w:rsidRDefault="00410571" w:rsidP="00410571">
            <w:pPr>
              <w:rPr>
                <w:rFonts w:ascii="AbcBox01Print" w:hAnsi="AbcBox01Print"/>
                <w:sz w:val="24"/>
              </w:rPr>
            </w:pPr>
          </w:p>
        </w:tc>
        <w:tc>
          <w:tcPr>
            <w:tcW w:w="2335" w:type="dxa"/>
          </w:tcPr>
          <w:p w:rsidR="00410571" w:rsidRDefault="00410571" w:rsidP="004C4644">
            <w:pPr>
              <w:jc w:val="center"/>
              <w:rPr>
                <w:rFonts w:ascii="AbcBox01Print" w:hAnsi="AbcBox01Print"/>
                <w:sz w:val="32"/>
              </w:rPr>
            </w:pPr>
          </w:p>
        </w:tc>
      </w:tr>
      <w:tr w:rsidR="00410571" w:rsidTr="004C4644">
        <w:tc>
          <w:tcPr>
            <w:tcW w:w="2425" w:type="dxa"/>
          </w:tcPr>
          <w:p w:rsidR="00384767" w:rsidRDefault="00005623" w:rsidP="004C4644">
            <w:pPr>
              <w:jc w:val="center"/>
              <w:rPr>
                <w:rFonts w:ascii="AbcBox01Print" w:hAnsi="AbcBox01Print"/>
                <w:sz w:val="32"/>
              </w:rPr>
            </w:pPr>
            <w:r>
              <w:rPr>
                <w:rFonts w:ascii="AbcBox01Print" w:hAnsi="AbcBox01Print"/>
                <w:sz w:val="32"/>
              </w:rPr>
              <w:t>October 11th</w:t>
            </w:r>
          </w:p>
        </w:tc>
        <w:tc>
          <w:tcPr>
            <w:tcW w:w="9630" w:type="dxa"/>
          </w:tcPr>
          <w:p w:rsidR="004A6643" w:rsidRPr="00384767" w:rsidRDefault="00005623" w:rsidP="00F32210">
            <w:pPr>
              <w:jc w:val="center"/>
              <w:rPr>
                <w:rFonts w:ascii="AbcBox01Print" w:hAnsi="AbcBox01Print"/>
                <w:sz w:val="20"/>
                <w:szCs w:val="20"/>
              </w:rPr>
            </w:pPr>
            <w:r>
              <w:rPr>
                <w:rFonts w:ascii="AbcBox01Print" w:hAnsi="AbcBox01Print"/>
                <w:sz w:val="20"/>
                <w:szCs w:val="20"/>
              </w:rPr>
              <w:t>Minutes from the October 11</w:t>
            </w:r>
            <w:r w:rsidRPr="00005623">
              <w:rPr>
                <w:rFonts w:ascii="AbcBox01Print" w:hAnsi="AbcBox01Print"/>
                <w:sz w:val="20"/>
                <w:szCs w:val="20"/>
                <w:vertAlign w:val="superscript"/>
              </w:rPr>
              <w:t>th</w:t>
            </w:r>
            <w:r>
              <w:rPr>
                <w:rFonts w:ascii="AbcBox01Print" w:hAnsi="AbcBox01Print"/>
                <w:sz w:val="20"/>
                <w:szCs w:val="20"/>
              </w:rPr>
              <w:t xml:space="preserve"> meeting have been approved</w:t>
            </w:r>
          </w:p>
        </w:tc>
        <w:tc>
          <w:tcPr>
            <w:tcW w:w="2335" w:type="dxa"/>
          </w:tcPr>
          <w:p w:rsidR="00410571" w:rsidRPr="00384767" w:rsidRDefault="00005623" w:rsidP="004C4644">
            <w:pPr>
              <w:jc w:val="center"/>
              <w:rPr>
                <w:rFonts w:ascii="AbcBox01Print" w:hAnsi="AbcBox01Print"/>
                <w:sz w:val="20"/>
                <w:szCs w:val="20"/>
              </w:rPr>
            </w:pPr>
            <w:r>
              <w:rPr>
                <w:rFonts w:ascii="AbcBox01Print" w:hAnsi="AbcBox01Print"/>
                <w:sz w:val="20"/>
                <w:szCs w:val="20"/>
              </w:rPr>
              <w:t>Approved</w:t>
            </w:r>
          </w:p>
        </w:tc>
      </w:tr>
      <w:tr w:rsidR="004C4644" w:rsidTr="004C4644">
        <w:tc>
          <w:tcPr>
            <w:tcW w:w="2425" w:type="dxa"/>
          </w:tcPr>
          <w:p w:rsidR="004C4644" w:rsidRDefault="00005623" w:rsidP="004C4644">
            <w:pPr>
              <w:jc w:val="center"/>
              <w:rPr>
                <w:rFonts w:ascii="AbcBox01Print" w:hAnsi="AbcBox01Print"/>
                <w:sz w:val="32"/>
              </w:rPr>
            </w:pPr>
            <w:r>
              <w:rPr>
                <w:rFonts w:ascii="AbcBox01Print" w:hAnsi="AbcBox01Print"/>
                <w:sz w:val="32"/>
              </w:rPr>
              <w:t>PD Approval</w:t>
            </w:r>
          </w:p>
        </w:tc>
        <w:tc>
          <w:tcPr>
            <w:tcW w:w="9630" w:type="dxa"/>
          </w:tcPr>
          <w:p w:rsidR="004A6643" w:rsidRPr="004A6643" w:rsidRDefault="00005623" w:rsidP="00F32210">
            <w:pPr>
              <w:rPr>
                <w:rFonts w:ascii="AbcBox01Print" w:hAnsi="AbcBox01Print"/>
                <w:sz w:val="20"/>
                <w:szCs w:val="20"/>
              </w:rPr>
            </w:pPr>
            <w:r>
              <w:rPr>
                <w:rFonts w:ascii="AbcBox01Print" w:hAnsi="AbcBox01Print"/>
                <w:sz w:val="20"/>
                <w:szCs w:val="20"/>
              </w:rPr>
              <w:t>August 30</w:t>
            </w:r>
            <w:r w:rsidRPr="00005623">
              <w:rPr>
                <w:rFonts w:ascii="AbcBox01Print" w:hAnsi="AbcBox01Print"/>
                <w:sz w:val="20"/>
                <w:szCs w:val="20"/>
                <w:vertAlign w:val="superscript"/>
              </w:rPr>
              <w:t>th</w:t>
            </w:r>
            <w:r>
              <w:rPr>
                <w:rFonts w:ascii="AbcBox01Print" w:hAnsi="AbcBox01Print"/>
                <w:sz w:val="20"/>
                <w:szCs w:val="20"/>
              </w:rPr>
              <w:t xml:space="preserve"> 4 hour PD </w:t>
            </w:r>
            <w:r w:rsidR="00F03416">
              <w:rPr>
                <w:rFonts w:ascii="AbcBox01Print" w:hAnsi="AbcBox01Print"/>
                <w:sz w:val="20"/>
                <w:szCs w:val="20"/>
              </w:rPr>
              <w:t>12:30_</w:t>
            </w:r>
            <w:r>
              <w:rPr>
                <w:rFonts w:ascii="AbcBox01Print" w:hAnsi="AbcBox01Print"/>
                <w:sz w:val="20"/>
                <w:szCs w:val="20"/>
              </w:rPr>
              <w:t xml:space="preserve">4:30 that was here at School 29 titled RTI Professional Development. This had to go through SBPT in order to have it entered into TNL. </w:t>
            </w:r>
          </w:p>
        </w:tc>
        <w:tc>
          <w:tcPr>
            <w:tcW w:w="2335" w:type="dxa"/>
          </w:tcPr>
          <w:p w:rsidR="004A6643" w:rsidRDefault="00005623" w:rsidP="004C4644">
            <w:pPr>
              <w:jc w:val="center"/>
              <w:rPr>
                <w:rFonts w:ascii="AbcBox01Print" w:hAnsi="AbcBox01Print"/>
                <w:sz w:val="20"/>
                <w:szCs w:val="20"/>
              </w:rPr>
            </w:pPr>
            <w:r>
              <w:rPr>
                <w:rFonts w:ascii="AbcBox01Print" w:hAnsi="AbcBox01Print"/>
                <w:sz w:val="20"/>
                <w:szCs w:val="20"/>
              </w:rPr>
              <w:t>Approved</w:t>
            </w:r>
          </w:p>
          <w:p w:rsidR="004A6643" w:rsidRPr="004A6643" w:rsidRDefault="004A6643" w:rsidP="004C4644">
            <w:pPr>
              <w:jc w:val="center"/>
              <w:rPr>
                <w:rFonts w:ascii="AbcBox01Print" w:hAnsi="AbcBox01Print"/>
                <w:sz w:val="20"/>
                <w:szCs w:val="20"/>
              </w:rPr>
            </w:pPr>
          </w:p>
        </w:tc>
      </w:tr>
      <w:tr w:rsidR="00005623" w:rsidTr="004C4644">
        <w:tc>
          <w:tcPr>
            <w:tcW w:w="2425" w:type="dxa"/>
          </w:tcPr>
          <w:p w:rsidR="00005623" w:rsidRDefault="00005623" w:rsidP="004C4644">
            <w:pPr>
              <w:jc w:val="center"/>
              <w:rPr>
                <w:rFonts w:ascii="AbcBox01Print" w:hAnsi="AbcBox01Print"/>
                <w:sz w:val="32"/>
              </w:rPr>
            </w:pPr>
            <w:r>
              <w:rPr>
                <w:rFonts w:ascii="AbcBox01Print" w:hAnsi="AbcBox01Print"/>
                <w:sz w:val="32"/>
              </w:rPr>
              <w:t>ELT Switch</w:t>
            </w:r>
          </w:p>
        </w:tc>
        <w:tc>
          <w:tcPr>
            <w:tcW w:w="9630" w:type="dxa"/>
          </w:tcPr>
          <w:p w:rsidR="00005623" w:rsidRDefault="00005623" w:rsidP="00F32210">
            <w:pPr>
              <w:rPr>
                <w:rFonts w:ascii="AbcBox01Print" w:hAnsi="AbcBox01Print"/>
                <w:sz w:val="20"/>
                <w:szCs w:val="20"/>
              </w:rPr>
            </w:pPr>
            <w:r>
              <w:rPr>
                <w:rFonts w:ascii="AbcBox01Print" w:hAnsi="AbcBox01Print"/>
                <w:sz w:val="20"/>
                <w:szCs w:val="20"/>
              </w:rPr>
              <w:t xml:space="preserve">Proposal is to have all ELT switched to the afternoon. This would affect teachers in grades 3 through 6. The motive </w:t>
            </w:r>
            <w:r w:rsidR="00F03416">
              <w:rPr>
                <w:rFonts w:ascii="AbcBox01Print" w:hAnsi="AbcBox01Print"/>
                <w:sz w:val="20"/>
                <w:szCs w:val="20"/>
              </w:rPr>
              <w:t xml:space="preserve">for the change </w:t>
            </w:r>
            <w:r>
              <w:rPr>
                <w:rFonts w:ascii="AbcBox01Print" w:hAnsi="AbcBox01Print"/>
                <w:sz w:val="20"/>
                <w:szCs w:val="20"/>
              </w:rPr>
              <w:t xml:space="preserve">is that conversations with </w:t>
            </w:r>
            <w:r w:rsidR="00F03416">
              <w:rPr>
                <w:rFonts w:ascii="AbcBox01Print" w:hAnsi="AbcBox01Print"/>
                <w:sz w:val="20"/>
                <w:szCs w:val="20"/>
              </w:rPr>
              <w:t>other</w:t>
            </w:r>
            <w:r>
              <w:rPr>
                <w:rFonts w:ascii="AbcBox01Print" w:hAnsi="AbcBox01Print"/>
                <w:sz w:val="20"/>
                <w:szCs w:val="20"/>
              </w:rPr>
              <w:t xml:space="preserve"> school</w:t>
            </w:r>
            <w:r w:rsidR="00F03416">
              <w:rPr>
                <w:rFonts w:ascii="AbcBox01Print" w:hAnsi="AbcBox01Print"/>
                <w:sz w:val="20"/>
                <w:szCs w:val="20"/>
              </w:rPr>
              <w:t>s</w:t>
            </w:r>
            <w:r>
              <w:rPr>
                <w:rFonts w:ascii="AbcBox01Print" w:hAnsi="AbcBox01Print"/>
                <w:sz w:val="20"/>
                <w:szCs w:val="20"/>
              </w:rPr>
              <w:t xml:space="preserve"> found a significant </w:t>
            </w:r>
            <w:r w:rsidR="00F03416">
              <w:rPr>
                <w:rFonts w:ascii="AbcBox01Print" w:hAnsi="AbcBox01Print"/>
                <w:sz w:val="20"/>
                <w:szCs w:val="20"/>
              </w:rPr>
              <w:t xml:space="preserve">positive </w:t>
            </w:r>
            <w:r>
              <w:rPr>
                <w:rFonts w:ascii="AbcBox01Print" w:hAnsi="AbcBox01Print"/>
                <w:sz w:val="20"/>
                <w:szCs w:val="20"/>
              </w:rPr>
              <w:t xml:space="preserve">change that effected their state results. The students are fresher and more motivated in the morning with student attentiveness. Breakfast will be delivered to your door. It is going to be a hot breakfast up to 3 days a week starting around December. </w:t>
            </w:r>
          </w:p>
          <w:p w:rsidR="00842093" w:rsidRDefault="00842093" w:rsidP="00F32210">
            <w:pPr>
              <w:rPr>
                <w:rFonts w:ascii="AbcBox01Print" w:hAnsi="AbcBox01Print"/>
                <w:sz w:val="20"/>
                <w:szCs w:val="20"/>
              </w:rPr>
            </w:pPr>
          </w:p>
          <w:p w:rsidR="00842093" w:rsidRDefault="00842093" w:rsidP="00F32210">
            <w:pPr>
              <w:rPr>
                <w:rFonts w:ascii="AbcBox01Print" w:hAnsi="AbcBox01Print"/>
                <w:sz w:val="20"/>
                <w:szCs w:val="20"/>
              </w:rPr>
            </w:pPr>
            <w:r>
              <w:rPr>
                <w:rFonts w:ascii="AbcBox01Print" w:hAnsi="AbcBox01Print"/>
                <w:sz w:val="20"/>
                <w:szCs w:val="20"/>
              </w:rPr>
              <w:t>If teachers keep their own children the pressure on completing everything with these new programs will help alleviate some of the pressure. ELT will have classes in the computer lab</w:t>
            </w:r>
            <w:r w:rsidR="00DA6779">
              <w:rPr>
                <w:rFonts w:ascii="AbcBox01Print" w:hAnsi="AbcBox01Print"/>
                <w:sz w:val="20"/>
                <w:szCs w:val="20"/>
              </w:rPr>
              <w:t xml:space="preserve"> that can offer Zearn and Lexiia </w:t>
            </w:r>
            <w:r>
              <w:rPr>
                <w:rFonts w:ascii="AbcBox01Print" w:hAnsi="AbcBox01Print"/>
                <w:sz w:val="20"/>
                <w:szCs w:val="20"/>
              </w:rPr>
              <w:t>catch up. Lexia licenses for students that attend intervention need to be used. These students can lose their license if they are not logging on to Lexia. If there is an ELT course that targets these students then we can fix that problem.</w:t>
            </w:r>
            <w:r w:rsidR="00DA6779">
              <w:rPr>
                <w:rFonts w:ascii="AbcBox01Print" w:hAnsi="AbcBox01Print"/>
                <w:sz w:val="20"/>
                <w:szCs w:val="20"/>
              </w:rPr>
              <w:t xml:space="preserve"> Classroom teachers will need to communicate with ELT teacher to let </w:t>
            </w:r>
            <w:r w:rsidR="00DA6779">
              <w:rPr>
                <w:rFonts w:ascii="AbcBox01Print" w:hAnsi="AbcBox01Print"/>
                <w:sz w:val="20"/>
                <w:szCs w:val="20"/>
              </w:rPr>
              <w:lastRenderedPageBreak/>
              <w:t xml:space="preserve">them know if students need Lexia time or Zearn time during ELT and how often they would like that to happen. Mr. Collins will look into what is happening in the lab </w:t>
            </w:r>
            <w:r w:rsidR="00330EEE">
              <w:rPr>
                <w:rFonts w:ascii="AbcBox01Print" w:hAnsi="AbcBox01Print"/>
                <w:sz w:val="20"/>
                <w:szCs w:val="20"/>
              </w:rPr>
              <w:t xml:space="preserve">during ELT time </w:t>
            </w:r>
            <w:r w:rsidR="00DA6779">
              <w:rPr>
                <w:rFonts w:ascii="AbcBox01Print" w:hAnsi="AbcBox01Print"/>
                <w:sz w:val="20"/>
                <w:szCs w:val="20"/>
              </w:rPr>
              <w:t xml:space="preserve">and will speak with Ms. Stewart about making possible changes to incorporate Lexia and Zearn into the computer lab rotation. </w:t>
            </w:r>
          </w:p>
          <w:p w:rsidR="00842093" w:rsidRDefault="00842093" w:rsidP="00F32210">
            <w:pPr>
              <w:rPr>
                <w:rFonts w:ascii="AbcBox01Print" w:hAnsi="AbcBox01Print"/>
                <w:sz w:val="20"/>
                <w:szCs w:val="20"/>
              </w:rPr>
            </w:pPr>
          </w:p>
          <w:p w:rsidR="00842093" w:rsidRDefault="00842093" w:rsidP="00842093">
            <w:pPr>
              <w:rPr>
                <w:rFonts w:ascii="AbcBox01Print" w:hAnsi="AbcBox01Print"/>
                <w:sz w:val="20"/>
                <w:szCs w:val="20"/>
              </w:rPr>
            </w:pPr>
            <w:r>
              <w:rPr>
                <w:rFonts w:ascii="AbcBox01Print" w:hAnsi="AbcBox01Print"/>
                <w:sz w:val="20"/>
                <w:szCs w:val="20"/>
              </w:rPr>
              <w:t>Service providers will not be able to provide services between 3:30 and 4:30. This will cause schedule changes for some staff members. We will reach out to everyone that this will affect</w:t>
            </w:r>
            <w:r w:rsidR="00330EEE">
              <w:rPr>
                <w:rFonts w:ascii="AbcBox01Print" w:hAnsi="AbcBox01Print"/>
                <w:sz w:val="20"/>
                <w:szCs w:val="20"/>
              </w:rPr>
              <w:t xml:space="preserve"> and work with them</w:t>
            </w:r>
            <w:r>
              <w:rPr>
                <w:rFonts w:ascii="AbcBox01Print" w:hAnsi="AbcBox01Print"/>
                <w:sz w:val="20"/>
                <w:szCs w:val="20"/>
              </w:rPr>
              <w:t xml:space="preserve">. </w:t>
            </w:r>
          </w:p>
          <w:p w:rsidR="00842093" w:rsidRDefault="00842093" w:rsidP="00842093">
            <w:pPr>
              <w:rPr>
                <w:rFonts w:ascii="AbcBox01Print" w:hAnsi="AbcBox01Print"/>
                <w:sz w:val="20"/>
                <w:szCs w:val="20"/>
              </w:rPr>
            </w:pPr>
          </w:p>
          <w:p w:rsidR="00842093" w:rsidRDefault="00842093" w:rsidP="00842093">
            <w:pPr>
              <w:rPr>
                <w:rFonts w:ascii="AbcBox01Print" w:hAnsi="AbcBox01Print"/>
                <w:sz w:val="20"/>
                <w:szCs w:val="20"/>
              </w:rPr>
            </w:pPr>
          </w:p>
        </w:tc>
        <w:tc>
          <w:tcPr>
            <w:tcW w:w="2335" w:type="dxa"/>
          </w:tcPr>
          <w:p w:rsidR="00005623" w:rsidRDefault="00842093" w:rsidP="004C4644">
            <w:pPr>
              <w:jc w:val="center"/>
              <w:rPr>
                <w:rFonts w:ascii="AbcBox01Print" w:hAnsi="AbcBox01Print"/>
                <w:sz w:val="20"/>
                <w:szCs w:val="20"/>
              </w:rPr>
            </w:pPr>
            <w:r>
              <w:rPr>
                <w:rFonts w:ascii="AbcBox01Print" w:hAnsi="AbcBox01Print"/>
                <w:sz w:val="20"/>
                <w:szCs w:val="20"/>
              </w:rPr>
              <w:lastRenderedPageBreak/>
              <w:t>Switch of ELT to end of the day has been APPROVED</w:t>
            </w:r>
          </w:p>
          <w:p w:rsidR="001203D0" w:rsidRDefault="001203D0" w:rsidP="004C4644">
            <w:pPr>
              <w:jc w:val="center"/>
              <w:rPr>
                <w:rFonts w:ascii="AbcBox01Print" w:hAnsi="AbcBox01Print"/>
                <w:sz w:val="20"/>
                <w:szCs w:val="20"/>
              </w:rPr>
            </w:pPr>
          </w:p>
          <w:p w:rsidR="001203D0" w:rsidRDefault="001203D0" w:rsidP="004C4644">
            <w:pPr>
              <w:jc w:val="center"/>
              <w:rPr>
                <w:rFonts w:ascii="AbcBox01Print" w:hAnsi="AbcBox01Print"/>
                <w:b/>
                <w:color w:val="FF0000"/>
                <w:sz w:val="20"/>
                <w:szCs w:val="20"/>
              </w:rPr>
            </w:pPr>
            <w:r w:rsidRPr="001203D0">
              <w:rPr>
                <w:rFonts w:ascii="AbcBox01Print" w:hAnsi="AbcBox01Print"/>
                <w:b/>
                <w:color w:val="FF0000"/>
                <w:sz w:val="20"/>
                <w:szCs w:val="20"/>
              </w:rPr>
              <w:t>This will be in effect starting Tuesday November 13</w:t>
            </w:r>
            <w:r w:rsidRPr="00DA6779">
              <w:rPr>
                <w:rFonts w:ascii="AbcBox01Print" w:hAnsi="AbcBox01Print"/>
                <w:b/>
                <w:color w:val="FF0000"/>
                <w:sz w:val="20"/>
                <w:szCs w:val="20"/>
                <w:vertAlign w:val="superscript"/>
              </w:rPr>
              <w:t>th</w:t>
            </w:r>
          </w:p>
          <w:p w:rsidR="00DA6779" w:rsidRDefault="00DA6779" w:rsidP="004C4644">
            <w:pPr>
              <w:jc w:val="center"/>
              <w:rPr>
                <w:rFonts w:ascii="AbcBox01Print" w:hAnsi="AbcBox01Print"/>
                <w:b/>
                <w:color w:val="FF0000"/>
                <w:sz w:val="20"/>
                <w:szCs w:val="20"/>
              </w:rPr>
            </w:pPr>
          </w:p>
          <w:p w:rsidR="00DA6779" w:rsidRPr="001203D0" w:rsidRDefault="00DA6779" w:rsidP="004C4644">
            <w:pPr>
              <w:jc w:val="center"/>
              <w:rPr>
                <w:rFonts w:ascii="AbcBox01Print" w:hAnsi="AbcBox01Print"/>
                <w:b/>
                <w:sz w:val="20"/>
                <w:szCs w:val="20"/>
              </w:rPr>
            </w:pPr>
          </w:p>
        </w:tc>
      </w:tr>
      <w:tr w:rsidR="001203D0" w:rsidTr="004C4644">
        <w:tc>
          <w:tcPr>
            <w:tcW w:w="2425" w:type="dxa"/>
          </w:tcPr>
          <w:p w:rsidR="001203D0" w:rsidRDefault="001203D0" w:rsidP="001203D0">
            <w:pPr>
              <w:jc w:val="center"/>
              <w:rPr>
                <w:rFonts w:ascii="AbcBox01Print" w:hAnsi="AbcBox01Print"/>
                <w:sz w:val="32"/>
              </w:rPr>
            </w:pPr>
            <w:r>
              <w:rPr>
                <w:rFonts w:ascii="AbcBox01Print" w:hAnsi="AbcBox01Print"/>
                <w:sz w:val="32"/>
              </w:rPr>
              <w:t>Parent Liaison</w:t>
            </w:r>
          </w:p>
        </w:tc>
        <w:tc>
          <w:tcPr>
            <w:tcW w:w="9630" w:type="dxa"/>
          </w:tcPr>
          <w:p w:rsidR="001203D0" w:rsidRDefault="00330EEE" w:rsidP="00F32210">
            <w:pPr>
              <w:rPr>
                <w:rFonts w:ascii="AbcBox01Print" w:hAnsi="AbcBox01Print"/>
                <w:sz w:val="20"/>
                <w:szCs w:val="20"/>
              </w:rPr>
            </w:pPr>
            <w:r>
              <w:rPr>
                <w:rFonts w:ascii="AbcBox01Print" w:hAnsi="AbcBox01Print"/>
                <w:sz w:val="20"/>
                <w:szCs w:val="20"/>
              </w:rPr>
              <w:t xml:space="preserve">Ms. </w:t>
            </w:r>
            <w:r w:rsidR="001203D0">
              <w:rPr>
                <w:rFonts w:ascii="AbcBox01Print" w:hAnsi="AbcBox01Print"/>
                <w:sz w:val="20"/>
                <w:szCs w:val="20"/>
              </w:rPr>
              <w:t>Bumphis looking into parents and their attendance on SBPT</w:t>
            </w:r>
          </w:p>
          <w:p w:rsidR="001203D0" w:rsidRDefault="001203D0" w:rsidP="001203D0">
            <w:pPr>
              <w:rPr>
                <w:rFonts w:ascii="AbcBox01Print" w:hAnsi="AbcBox01Print"/>
                <w:sz w:val="20"/>
                <w:szCs w:val="20"/>
              </w:rPr>
            </w:pPr>
            <w:r>
              <w:rPr>
                <w:rFonts w:ascii="AbcBox01Print" w:hAnsi="AbcBox01Print"/>
                <w:sz w:val="20"/>
                <w:szCs w:val="20"/>
              </w:rPr>
              <w:t>Harvest festival went well. There is a Super Hero event tonight Nov 8</w:t>
            </w:r>
            <w:r w:rsidRPr="001203D0">
              <w:rPr>
                <w:rFonts w:ascii="AbcBox01Print" w:hAnsi="AbcBox01Print"/>
                <w:sz w:val="20"/>
                <w:szCs w:val="20"/>
                <w:vertAlign w:val="superscript"/>
              </w:rPr>
              <w:t>th</w:t>
            </w:r>
            <w:r>
              <w:rPr>
                <w:rFonts w:ascii="AbcBox01Print" w:hAnsi="AbcBox01Print"/>
                <w:sz w:val="20"/>
                <w:szCs w:val="20"/>
              </w:rPr>
              <w:t xml:space="preserve"> at 5:30</w:t>
            </w:r>
          </w:p>
          <w:p w:rsidR="001203D0" w:rsidRDefault="001203D0" w:rsidP="001203D0">
            <w:pPr>
              <w:rPr>
                <w:rFonts w:ascii="AbcBox01Print" w:hAnsi="AbcBox01Print"/>
                <w:sz w:val="20"/>
                <w:szCs w:val="20"/>
              </w:rPr>
            </w:pPr>
            <w:r>
              <w:rPr>
                <w:rFonts w:ascii="AbcBox01Print" w:hAnsi="AbcBox01Print"/>
                <w:sz w:val="20"/>
                <w:szCs w:val="20"/>
              </w:rPr>
              <w:t>June 15</w:t>
            </w:r>
            <w:r w:rsidRPr="001203D0">
              <w:rPr>
                <w:rFonts w:ascii="AbcBox01Print" w:hAnsi="AbcBox01Print"/>
                <w:sz w:val="20"/>
                <w:szCs w:val="20"/>
                <w:vertAlign w:val="superscript"/>
              </w:rPr>
              <w:t>th</w:t>
            </w:r>
            <w:r>
              <w:rPr>
                <w:rFonts w:ascii="AbcBox01Print" w:hAnsi="AbcBox01Print"/>
                <w:sz w:val="20"/>
                <w:szCs w:val="20"/>
              </w:rPr>
              <w:t xml:space="preserve"> is the next Letchworth</w:t>
            </w:r>
          </w:p>
          <w:p w:rsidR="001203D0" w:rsidRDefault="001203D0" w:rsidP="001203D0">
            <w:pPr>
              <w:rPr>
                <w:rFonts w:ascii="AbcBox01Print" w:hAnsi="AbcBox01Print"/>
                <w:sz w:val="20"/>
                <w:szCs w:val="20"/>
              </w:rPr>
            </w:pPr>
            <w:r>
              <w:rPr>
                <w:rFonts w:ascii="AbcBox01Print" w:hAnsi="AbcBox01Print"/>
                <w:sz w:val="20"/>
                <w:szCs w:val="20"/>
              </w:rPr>
              <w:t>June 22</w:t>
            </w:r>
            <w:r w:rsidRPr="001203D0">
              <w:rPr>
                <w:rFonts w:ascii="AbcBox01Print" w:hAnsi="AbcBox01Print"/>
                <w:sz w:val="20"/>
                <w:szCs w:val="20"/>
                <w:vertAlign w:val="superscript"/>
              </w:rPr>
              <w:t>nd</w:t>
            </w:r>
            <w:r>
              <w:rPr>
                <w:rFonts w:ascii="AbcBox01Print" w:hAnsi="AbcBox01Print"/>
                <w:sz w:val="20"/>
                <w:szCs w:val="20"/>
              </w:rPr>
              <w:t xml:space="preserve"> is the 6</w:t>
            </w:r>
            <w:r w:rsidRPr="001203D0">
              <w:rPr>
                <w:rFonts w:ascii="AbcBox01Print" w:hAnsi="AbcBox01Print"/>
                <w:sz w:val="20"/>
                <w:szCs w:val="20"/>
                <w:vertAlign w:val="superscript"/>
              </w:rPr>
              <w:t>th</w:t>
            </w:r>
            <w:r>
              <w:rPr>
                <w:rFonts w:ascii="AbcBox01Print" w:hAnsi="AbcBox01Print"/>
                <w:sz w:val="20"/>
                <w:szCs w:val="20"/>
              </w:rPr>
              <w:t xml:space="preserve"> grade trip to Seabreeze</w:t>
            </w:r>
          </w:p>
          <w:p w:rsidR="00F03416" w:rsidRDefault="00F03416" w:rsidP="001203D0">
            <w:pPr>
              <w:rPr>
                <w:rFonts w:ascii="AbcBox01Print" w:hAnsi="AbcBox01Print"/>
                <w:sz w:val="20"/>
                <w:szCs w:val="20"/>
              </w:rPr>
            </w:pPr>
          </w:p>
        </w:tc>
        <w:tc>
          <w:tcPr>
            <w:tcW w:w="2335" w:type="dxa"/>
          </w:tcPr>
          <w:p w:rsidR="001203D0" w:rsidRDefault="001203D0" w:rsidP="004C4644">
            <w:pPr>
              <w:jc w:val="center"/>
              <w:rPr>
                <w:rFonts w:ascii="AbcBox01Print" w:hAnsi="AbcBox01Print"/>
                <w:sz w:val="20"/>
                <w:szCs w:val="20"/>
              </w:rPr>
            </w:pPr>
          </w:p>
        </w:tc>
      </w:tr>
      <w:tr w:rsidR="001203D0" w:rsidTr="004C4644">
        <w:tc>
          <w:tcPr>
            <w:tcW w:w="2425" w:type="dxa"/>
          </w:tcPr>
          <w:p w:rsidR="001203D0" w:rsidRDefault="001203D0" w:rsidP="001203D0">
            <w:pPr>
              <w:jc w:val="center"/>
              <w:rPr>
                <w:rFonts w:ascii="AbcBox01Print" w:hAnsi="AbcBox01Print"/>
                <w:sz w:val="32"/>
              </w:rPr>
            </w:pPr>
            <w:r>
              <w:rPr>
                <w:rFonts w:ascii="AbcBox01Print" w:hAnsi="AbcBox01Print"/>
                <w:sz w:val="32"/>
              </w:rPr>
              <w:t>Playworks</w:t>
            </w:r>
          </w:p>
        </w:tc>
        <w:tc>
          <w:tcPr>
            <w:tcW w:w="9630" w:type="dxa"/>
          </w:tcPr>
          <w:p w:rsidR="001203D0" w:rsidRDefault="001203D0" w:rsidP="00F32210">
            <w:pPr>
              <w:rPr>
                <w:rFonts w:ascii="AbcBox01Print" w:hAnsi="AbcBox01Print"/>
                <w:sz w:val="20"/>
                <w:szCs w:val="20"/>
              </w:rPr>
            </w:pPr>
            <w:r>
              <w:rPr>
                <w:rFonts w:ascii="AbcBox01Print" w:hAnsi="AbcBox01Print"/>
                <w:sz w:val="20"/>
                <w:szCs w:val="20"/>
              </w:rPr>
              <w:t xml:space="preserve">Some glitches are still evident that need to be worked out. </w:t>
            </w:r>
          </w:p>
          <w:p w:rsidR="001203D0" w:rsidRDefault="001203D0" w:rsidP="00F32210">
            <w:pPr>
              <w:rPr>
                <w:rFonts w:ascii="AbcBox01Print" w:hAnsi="AbcBox01Print"/>
                <w:sz w:val="20"/>
                <w:szCs w:val="20"/>
              </w:rPr>
            </w:pPr>
            <w:r>
              <w:rPr>
                <w:rFonts w:ascii="AbcBox01Print" w:hAnsi="AbcBox01Print"/>
                <w:sz w:val="20"/>
                <w:szCs w:val="20"/>
              </w:rPr>
              <w:t xml:space="preserve">Next year a schedule will be worked out </w:t>
            </w:r>
            <w:r w:rsidRPr="00330EEE">
              <w:rPr>
                <w:rFonts w:ascii="AbcBox01Print" w:hAnsi="AbcBox01Print"/>
                <w:b/>
                <w:sz w:val="20"/>
                <w:szCs w:val="20"/>
                <w:u w:val="single"/>
              </w:rPr>
              <w:t>prior</w:t>
            </w:r>
            <w:r>
              <w:rPr>
                <w:rFonts w:ascii="AbcBox01Print" w:hAnsi="AbcBox01Print"/>
                <w:sz w:val="20"/>
                <w:szCs w:val="20"/>
              </w:rPr>
              <w:t xml:space="preserve"> to the start of the year and this schedule will be locked </w:t>
            </w:r>
            <w:r w:rsidR="00330EEE">
              <w:rPr>
                <w:rFonts w:ascii="AbcBox01Print" w:hAnsi="AbcBox01Print"/>
                <w:sz w:val="20"/>
                <w:szCs w:val="20"/>
              </w:rPr>
              <w:t>in</w:t>
            </w:r>
            <w:r>
              <w:rPr>
                <w:rFonts w:ascii="AbcBox01Print" w:hAnsi="AbcBox01Print"/>
                <w:sz w:val="20"/>
                <w:szCs w:val="20"/>
              </w:rPr>
              <w:t xml:space="preserve">. </w:t>
            </w:r>
          </w:p>
          <w:p w:rsidR="001203D0" w:rsidRDefault="001203D0" w:rsidP="00F32210">
            <w:pPr>
              <w:rPr>
                <w:rFonts w:ascii="AbcBox01Print" w:hAnsi="AbcBox01Print"/>
                <w:sz w:val="20"/>
                <w:szCs w:val="20"/>
              </w:rPr>
            </w:pPr>
            <w:r>
              <w:rPr>
                <w:rFonts w:ascii="AbcBox01Print" w:hAnsi="AbcBox01Print"/>
                <w:sz w:val="20"/>
                <w:szCs w:val="20"/>
              </w:rPr>
              <w:t xml:space="preserve">Concern with Playworks Jr. Coaches being </w:t>
            </w:r>
            <w:r w:rsidRPr="001203D0">
              <w:rPr>
                <w:rFonts w:ascii="AbcBox01Print" w:hAnsi="AbcBox01Print"/>
                <w:sz w:val="20"/>
                <w:szCs w:val="20"/>
                <w:u w:val="single"/>
              </w:rPr>
              <w:t>alone</w:t>
            </w:r>
            <w:r>
              <w:rPr>
                <w:rFonts w:ascii="AbcBox01Print" w:hAnsi="AbcBox01Print"/>
                <w:sz w:val="20"/>
                <w:szCs w:val="20"/>
              </w:rPr>
              <w:t xml:space="preserve"> in the gym </w:t>
            </w:r>
            <w:r w:rsidR="00330EEE">
              <w:rPr>
                <w:rFonts w:ascii="AbcBox01Print" w:hAnsi="AbcBox01Print"/>
                <w:sz w:val="20"/>
                <w:szCs w:val="20"/>
              </w:rPr>
              <w:t xml:space="preserve">unsupervised </w:t>
            </w:r>
            <w:r>
              <w:rPr>
                <w:rFonts w:ascii="AbcBox01Print" w:hAnsi="AbcBox01Print"/>
                <w:sz w:val="20"/>
                <w:szCs w:val="20"/>
              </w:rPr>
              <w:t xml:space="preserve">fooling around. Any issues need to be brought to Lynn Clemons. </w:t>
            </w:r>
            <w:r w:rsidR="00330EEE">
              <w:rPr>
                <w:rFonts w:ascii="AbcBox01Print" w:hAnsi="AbcBox01Print"/>
                <w:sz w:val="20"/>
                <w:szCs w:val="20"/>
              </w:rPr>
              <w:t xml:space="preserve">Possible </w:t>
            </w:r>
            <w:r>
              <w:rPr>
                <w:rFonts w:ascii="AbcBox01Print" w:hAnsi="AbcBox01Print"/>
                <w:sz w:val="20"/>
                <w:szCs w:val="20"/>
              </w:rPr>
              <w:t>Issues with Jr. C</w:t>
            </w:r>
            <w:r w:rsidR="00330EEE">
              <w:rPr>
                <w:rFonts w:ascii="AbcBox01Print" w:hAnsi="AbcBox01Print"/>
                <w:sz w:val="20"/>
                <w:szCs w:val="20"/>
              </w:rPr>
              <w:t>oaches going at the wrong time to classrooms</w:t>
            </w:r>
          </w:p>
          <w:p w:rsidR="001203D0" w:rsidRDefault="001203D0" w:rsidP="00F32210">
            <w:pPr>
              <w:rPr>
                <w:rFonts w:ascii="AbcBox01Print" w:hAnsi="AbcBox01Print"/>
                <w:sz w:val="20"/>
                <w:szCs w:val="20"/>
              </w:rPr>
            </w:pPr>
            <w:r>
              <w:rPr>
                <w:rFonts w:ascii="AbcBox01Print" w:hAnsi="AbcBox01Print"/>
                <w:sz w:val="20"/>
                <w:szCs w:val="20"/>
              </w:rPr>
              <w:t xml:space="preserve">Baldino to speak with Clemons about some glitches. Coaches are not coming to the classroom. Coaches </w:t>
            </w:r>
            <w:r w:rsidRPr="00330EEE">
              <w:rPr>
                <w:rFonts w:ascii="AbcBox01Print" w:hAnsi="AbcBox01Print"/>
                <w:b/>
                <w:sz w:val="20"/>
                <w:szCs w:val="20"/>
                <w:u w:val="single"/>
              </w:rPr>
              <w:t>should</w:t>
            </w:r>
            <w:r>
              <w:rPr>
                <w:rFonts w:ascii="AbcBox01Print" w:hAnsi="AbcBox01Print"/>
                <w:sz w:val="20"/>
                <w:szCs w:val="20"/>
              </w:rPr>
              <w:t xml:space="preserve"> be going to the classroom. </w:t>
            </w:r>
          </w:p>
        </w:tc>
        <w:tc>
          <w:tcPr>
            <w:tcW w:w="2335" w:type="dxa"/>
          </w:tcPr>
          <w:p w:rsidR="001203D0" w:rsidRDefault="001203D0"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p w:rsidR="00F03416" w:rsidRDefault="00F03416" w:rsidP="004C4644">
            <w:pPr>
              <w:jc w:val="center"/>
              <w:rPr>
                <w:rFonts w:ascii="AbcBox01Print" w:hAnsi="AbcBox01Print"/>
                <w:sz w:val="20"/>
                <w:szCs w:val="20"/>
              </w:rPr>
            </w:pPr>
          </w:p>
        </w:tc>
      </w:tr>
      <w:tr w:rsidR="004C4644" w:rsidTr="004C4644">
        <w:tc>
          <w:tcPr>
            <w:tcW w:w="2425" w:type="dxa"/>
          </w:tcPr>
          <w:p w:rsidR="004C4644" w:rsidRDefault="00B301C1" w:rsidP="004C4644">
            <w:pPr>
              <w:jc w:val="center"/>
              <w:rPr>
                <w:rFonts w:ascii="AbcBox01Print" w:hAnsi="AbcBox01Print"/>
                <w:sz w:val="32"/>
              </w:rPr>
            </w:pPr>
            <w:r>
              <w:rPr>
                <w:rFonts w:ascii="AbcBox01Print" w:hAnsi="AbcBox01Print"/>
                <w:sz w:val="32"/>
              </w:rPr>
              <w:t xml:space="preserve">Constituents: </w:t>
            </w:r>
          </w:p>
        </w:tc>
        <w:tc>
          <w:tcPr>
            <w:tcW w:w="9630" w:type="dxa"/>
          </w:tcPr>
          <w:p w:rsidR="0071391B" w:rsidRDefault="0071391B" w:rsidP="0071391B">
            <w:pPr>
              <w:rPr>
                <w:rFonts w:ascii="AbcBox01Print" w:hAnsi="AbcBox01Print"/>
                <w:sz w:val="20"/>
                <w:szCs w:val="20"/>
              </w:rPr>
            </w:pPr>
            <w:r w:rsidRPr="00410571">
              <w:rPr>
                <w:rFonts w:ascii="AbcBox01Print" w:hAnsi="AbcBox01Print"/>
                <w:sz w:val="20"/>
                <w:szCs w:val="20"/>
                <w:u w:val="single"/>
              </w:rPr>
              <w:t>Constituent Assignments</w:t>
            </w:r>
            <w:r>
              <w:rPr>
                <w:rFonts w:ascii="AbcBox01Print" w:hAnsi="AbcBox01Print"/>
                <w:sz w:val="20"/>
                <w:szCs w:val="20"/>
              </w:rPr>
              <w:t>:</w:t>
            </w:r>
          </w:p>
          <w:p w:rsidR="0071391B" w:rsidRPr="00992FF1" w:rsidRDefault="0071391B" w:rsidP="0071391B">
            <w:pPr>
              <w:rPr>
                <w:color w:val="70AD47" w:themeColor="accent6"/>
              </w:rPr>
            </w:pPr>
            <w:r w:rsidRPr="00992FF1">
              <w:rPr>
                <w:b/>
                <w:color w:val="70AD47" w:themeColor="accent6"/>
              </w:rPr>
              <w:t>Baldino</w:t>
            </w:r>
            <w:r w:rsidRPr="00992FF1">
              <w:rPr>
                <w:color w:val="70AD47" w:themeColor="accent6"/>
              </w:rPr>
              <w:t>-</w:t>
            </w:r>
            <w:r w:rsidR="00992FF1">
              <w:rPr>
                <w:color w:val="70AD47" w:themeColor="accent6"/>
              </w:rPr>
              <w:t xml:space="preserve">   </w:t>
            </w:r>
            <w:r w:rsidRPr="00992FF1">
              <w:rPr>
                <w:color w:val="70AD47" w:themeColor="accent6"/>
              </w:rPr>
              <w:t xml:space="preserve"> </w:t>
            </w:r>
            <w:r w:rsidR="00384767" w:rsidRPr="00992FF1">
              <w:rPr>
                <w:color w:val="70AD47" w:themeColor="accent6"/>
              </w:rPr>
              <w:t>BENTE</w:t>
            </w:r>
            <w:r w:rsidRPr="00992FF1">
              <w:rPr>
                <w:color w:val="70AD47" w:themeColor="accent6"/>
              </w:rPr>
              <w:t xml:space="preserve"> </w:t>
            </w:r>
          </w:p>
          <w:p w:rsidR="0071391B" w:rsidRPr="00992FF1" w:rsidRDefault="0071391B" w:rsidP="0071391B">
            <w:pPr>
              <w:rPr>
                <w:b/>
                <w:color w:val="70AD47" w:themeColor="accent6"/>
              </w:rPr>
            </w:pPr>
            <w:r w:rsidRPr="00992FF1">
              <w:rPr>
                <w:b/>
                <w:color w:val="70AD47" w:themeColor="accent6"/>
              </w:rPr>
              <w:t xml:space="preserve">Bigby- </w:t>
            </w:r>
            <w:r w:rsidR="00992FF1" w:rsidRPr="00992FF1">
              <w:rPr>
                <w:b/>
                <w:color w:val="70AD47" w:themeColor="accent6"/>
              </w:rPr>
              <w:t xml:space="preserve">   </w:t>
            </w:r>
            <w:r w:rsidRPr="00992FF1">
              <w:rPr>
                <w:b/>
                <w:color w:val="70AD47" w:themeColor="accent6"/>
              </w:rPr>
              <w:t>TA</w:t>
            </w:r>
          </w:p>
          <w:p w:rsidR="0071391B" w:rsidRPr="00992FF1" w:rsidRDefault="00384767" w:rsidP="0071391B">
            <w:pPr>
              <w:rPr>
                <w:color w:val="70AD47" w:themeColor="accent6"/>
              </w:rPr>
            </w:pPr>
            <w:r w:rsidRPr="00992FF1">
              <w:rPr>
                <w:b/>
                <w:color w:val="70AD47" w:themeColor="accent6"/>
              </w:rPr>
              <w:t>Bumphis</w:t>
            </w:r>
            <w:r w:rsidRPr="00992FF1">
              <w:rPr>
                <w:color w:val="70AD47" w:themeColor="accent6"/>
              </w:rPr>
              <w:t xml:space="preserve">- </w:t>
            </w:r>
            <w:r w:rsidR="00992FF1">
              <w:rPr>
                <w:color w:val="70AD47" w:themeColor="accent6"/>
              </w:rPr>
              <w:t xml:space="preserve">  </w:t>
            </w:r>
            <w:r w:rsidRPr="00992FF1">
              <w:rPr>
                <w:color w:val="70AD47" w:themeColor="accent6"/>
              </w:rPr>
              <w:t>Paren</w:t>
            </w:r>
            <w:r w:rsidR="0071391B" w:rsidRPr="00992FF1">
              <w:rPr>
                <w:color w:val="70AD47" w:themeColor="accent6"/>
              </w:rPr>
              <w:t>ts</w:t>
            </w:r>
          </w:p>
          <w:p w:rsidR="0071391B" w:rsidRPr="00992FF1" w:rsidRDefault="0071391B" w:rsidP="0071391B">
            <w:pPr>
              <w:rPr>
                <w:color w:val="70AD47" w:themeColor="accent6"/>
              </w:rPr>
            </w:pPr>
            <w:r w:rsidRPr="00992FF1">
              <w:rPr>
                <w:b/>
                <w:color w:val="70AD47" w:themeColor="accent6"/>
              </w:rPr>
              <w:t>Burke</w:t>
            </w:r>
            <w:r w:rsidRPr="00992FF1">
              <w:rPr>
                <w:color w:val="70AD47" w:themeColor="accent6"/>
              </w:rPr>
              <w:t>-</w:t>
            </w:r>
            <w:r w:rsidR="00992FF1">
              <w:rPr>
                <w:color w:val="70AD47" w:themeColor="accent6"/>
              </w:rPr>
              <w:t xml:space="preserve">   </w:t>
            </w:r>
            <w:r w:rsidRPr="00992FF1">
              <w:rPr>
                <w:color w:val="70AD47" w:themeColor="accent6"/>
              </w:rPr>
              <w:t>1</w:t>
            </w:r>
            <w:r w:rsidRPr="00992FF1">
              <w:rPr>
                <w:color w:val="70AD47" w:themeColor="accent6"/>
                <w:vertAlign w:val="superscript"/>
              </w:rPr>
              <w:t>st</w:t>
            </w:r>
            <w:r w:rsidRPr="00992FF1">
              <w:rPr>
                <w:color w:val="70AD47" w:themeColor="accent6"/>
              </w:rPr>
              <w:t xml:space="preserve"> grade/Reading Tchrs</w:t>
            </w:r>
          </w:p>
          <w:p w:rsidR="0071391B" w:rsidRPr="00992FF1" w:rsidRDefault="0071391B" w:rsidP="0071391B">
            <w:pPr>
              <w:rPr>
                <w:color w:val="70AD47" w:themeColor="accent6"/>
              </w:rPr>
            </w:pPr>
            <w:r w:rsidRPr="00992FF1">
              <w:rPr>
                <w:b/>
                <w:color w:val="70AD47" w:themeColor="accent6"/>
              </w:rPr>
              <w:t>Krug</w:t>
            </w:r>
            <w:r w:rsidRPr="00992FF1">
              <w:rPr>
                <w:color w:val="70AD47" w:themeColor="accent6"/>
              </w:rPr>
              <w:t xml:space="preserve">- </w:t>
            </w:r>
            <w:r w:rsidR="00992FF1">
              <w:rPr>
                <w:color w:val="70AD47" w:themeColor="accent6"/>
              </w:rPr>
              <w:t xml:space="preserve">    </w:t>
            </w:r>
            <w:r w:rsidRPr="00992FF1">
              <w:rPr>
                <w:color w:val="70AD47" w:themeColor="accent6"/>
              </w:rPr>
              <w:t>4</w:t>
            </w:r>
            <w:r w:rsidRPr="00992FF1">
              <w:rPr>
                <w:color w:val="70AD47" w:themeColor="accent6"/>
                <w:vertAlign w:val="superscript"/>
              </w:rPr>
              <w:t>th</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Collins</w:t>
            </w:r>
            <w:r w:rsidRPr="00992FF1">
              <w:rPr>
                <w:color w:val="70AD47" w:themeColor="accent6"/>
              </w:rPr>
              <w:t xml:space="preserve">- </w:t>
            </w:r>
            <w:r w:rsidR="00992FF1">
              <w:rPr>
                <w:color w:val="70AD47" w:themeColor="accent6"/>
              </w:rPr>
              <w:t xml:space="preserve">    </w:t>
            </w:r>
            <w:r w:rsidR="00384767" w:rsidRPr="00992FF1">
              <w:rPr>
                <w:color w:val="70AD47" w:themeColor="accent6"/>
              </w:rPr>
              <w:t>Paras</w:t>
            </w:r>
          </w:p>
          <w:p w:rsidR="0071391B" w:rsidRPr="00992FF1" w:rsidRDefault="0071391B" w:rsidP="0071391B">
            <w:pPr>
              <w:rPr>
                <w:color w:val="70AD47" w:themeColor="accent6"/>
              </w:rPr>
            </w:pPr>
            <w:r w:rsidRPr="00992FF1">
              <w:rPr>
                <w:b/>
                <w:color w:val="70AD47" w:themeColor="accent6"/>
              </w:rPr>
              <w:t>Davis</w:t>
            </w:r>
            <w:r w:rsidRPr="00992FF1">
              <w:rPr>
                <w:color w:val="70AD47" w:themeColor="accent6"/>
              </w:rPr>
              <w:t>-</w:t>
            </w:r>
            <w:r w:rsidR="00992FF1">
              <w:rPr>
                <w:color w:val="70AD47" w:themeColor="accent6"/>
              </w:rPr>
              <w:t xml:space="preserve">     </w:t>
            </w:r>
            <w:r w:rsidRPr="00992FF1">
              <w:rPr>
                <w:color w:val="70AD47" w:themeColor="accent6"/>
              </w:rPr>
              <w:t>6</w:t>
            </w:r>
            <w:r w:rsidRPr="00992FF1">
              <w:rPr>
                <w:color w:val="70AD47" w:themeColor="accent6"/>
                <w:vertAlign w:val="superscript"/>
              </w:rPr>
              <w:t>th</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Lewis</w:t>
            </w:r>
            <w:r w:rsidRPr="00992FF1">
              <w:rPr>
                <w:color w:val="70AD47" w:themeColor="accent6"/>
              </w:rPr>
              <w:t>-</w:t>
            </w:r>
            <w:r w:rsidR="00992FF1">
              <w:rPr>
                <w:color w:val="70AD47" w:themeColor="accent6"/>
              </w:rPr>
              <w:t xml:space="preserve">    </w:t>
            </w:r>
            <w:r w:rsidRPr="00992FF1">
              <w:rPr>
                <w:color w:val="70AD47" w:themeColor="accent6"/>
              </w:rPr>
              <w:t>SpEd staff/Resource</w:t>
            </w:r>
            <w:r w:rsidR="00384767" w:rsidRPr="00992FF1">
              <w:rPr>
                <w:color w:val="70AD47" w:themeColor="accent6"/>
              </w:rPr>
              <w:t>/ESOL /ISS Specials Teachers</w:t>
            </w:r>
          </w:p>
          <w:p w:rsidR="0071391B" w:rsidRPr="00992FF1" w:rsidRDefault="0071391B" w:rsidP="0071391B">
            <w:pPr>
              <w:rPr>
                <w:color w:val="70AD47" w:themeColor="accent6"/>
              </w:rPr>
            </w:pPr>
            <w:r w:rsidRPr="00992FF1">
              <w:rPr>
                <w:b/>
                <w:color w:val="70AD47" w:themeColor="accent6"/>
              </w:rPr>
              <w:t>McGraw</w:t>
            </w:r>
            <w:r w:rsidRPr="00992FF1">
              <w:rPr>
                <w:color w:val="70AD47" w:themeColor="accent6"/>
              </w:rPr>
              <w:t>-</w:t>
            </w:r>
            <w:r w:rsidR="00992FF1">
              <w:rPr>
                <w:color w:val="70AD47" w:themeColor="accent6"/>
              </w:rPr>
              <w:t xml:space="preserve">   </w:t>
            </w:r>
            <w:r w:rsidRPr="00992FF1">
              <w:rPr>
                <w:color w:val="70AD47" w:themeColor="accent6"/>
              </w:rPr>
              <w:t xml:space="preserve"> 5</w:t>
            </w:r>
            <w:r w:rsidRPr="00992FF1">
              <w:rPr>
                <w:color w:val="70AD47" w:themeColor="accent6"/>
                <w:vertAlign w:val="superscript"/>
              </w:rPr>
              <w:t>th</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Terrance</w:t>
            </w:r>
            <w:r w:rsidRPr="00992FF1">
              <w:rPr>
                <w:color w:val="70AD47" w:themeColor="accent6"/>
              </w:rPr>
              <w:t xml:space="preserve">- </w:t>
            </w:r>
            <w:r w:rsidR="00992FF1">
              <w:rPr>
                <w:color w:val="70AD47" w:themeColor="accent6"/>
              </w:rPr>
              <w:t xml:space="preserve">   </w:t>
            </w:r>
            <w:r w:rsidRPr="00992FF1">
              <w:rPr>
                <w:color w:val="70AD47" w:themeColor="accent6"/>
              </w:rPr>
              <w:t>2</w:t>
            </w:r>
            <w:r w:rsidRPr="00992FF1">
              <w:rPr>
                <w:color w:val="70AD47" w:themeColor="accent6"/>
                <w:vertAlign w:val="superscript"/>
              </w:rPr>
              <w:t>nd</w:t>
            </w:r>
            <w:r w:rsidRPr="00992FF1">
              <w:rPr>
                <w:color w:val="70AD47" w:themeColor="accent6"/>
              </w:rPr>
              <w:t xml:space="preserve"> and 3</w:t>
            </w:r>
            <w:r w:rsidRPr="00992FF1">
              <w:rPr>
                <w:color w:val="70AD47" w:themeColor="accent6"/>
                <w:vertAlign w:val="superscript"/>
              </w:rPr>
              <w:t>rd</w:t>
            </w:r>
            <w:r w:rsidRPr="00992FF1">
              <w:rPr>
                <w:color w:val="70AD47" w:themeColor="accent6"/>
              </w:rPr>
              <w:t xml:space="preserve"> grade</w:t>
            </w:r>
          </w:p>
          <w:p w:rsidR="0071391B" w:rsidRPr="00992FF1" w:rsidRDefault="0071391B" w:rsidP="0071391B">
            <w:pPr>
              <w:rPr>
                <w:color w:val="70AD47" w:themeColor="accent6"/>
              </w:rPr>
            </w:pPr>
            <w:r w:rsidRPr="00992FF1">
              <w:rPr>
                <w:b/>
                <w:color w:val="70AD47" w:themeColor="accent6"/>
              </w:rPr>
              <w:t>Wells</w:t>
            </w:r>
            <w:r w:rsidRPr="00992FF1">
              <w:rPr>
                <w:color w:val="70AD47" w:themeColor="accent6"/>
              </w:rPr>
              <w:t>-</w:t>
            </w:r>
            <w:r w:rsidR="00992FF1">
              <w:rPr>
                <w:color w:val="70AD47" w:themeColor="accent6"/>
              </w:rPr>
              <w:t xml:space="preserve">    </w:t>
            </w:r>
            <w:r w:rsidRPr="00992FF1">
              <w:rPr>
                <w:color w:val="70AD47" w:themeColor="accent6"/>
              </w:rPr>
              <w:t>Kindergarten</w:t>
            </w:r>
            <w:r w:rsidR="00384767" w:rsidRPr="00992FF1">
              <w:rPr>
                <w:color w:val="70AD47" w:themeColor="accent6"/>
              </w:rPr>
              <w:t xml:space="preserve"> /PreK</w:t>
            </w:r>
          </w:p>
          <w:p w:rsidR="004C4644" w:rsidRPr="00F0046D" w:rsidRDefault="00384767" w:rsidP="00992FF1">
            <w:pPr>
              <w:jc w:val="center"/>
              <w:rPr>
                <w:rFonts w:ascii="AbcBox01Print" w:hAnsi="AbcBox01Print"/>
                <w:color w:val="FF0000"/>
                <w:sz w:val="24"/>
                <w:szCs w:val="24"/>
              </w:rPr>
            </w:pPr>
            <w:r w:rsidRPr="00F0046D">
              <w:rPr>
                <w:rFonts w:ascii="AbcBox01Print" w:hAnsi="AbcBox01Print"/>
                <w:color w:val="FF0000"/>
                <w:sz w:val="24"/>
                <w:szCs w:val="24"/>
              </w:rPr>
              <w:t>Staff…your assi</w:t>
            </w:r>
            <w:r w:rsidR="00F0046D" w:rsidRPr="00F0046D">
              <w:rPr>
                <w:rFonts w:ascii="AbcBox01Print" w:hAnsi="AbcBox01Print"/>
                <w:color w:val="FF0000"/>
                <w:sz w:val="24"/>
                <w:szCs w:val="24"/>
              </w:rPr>
              <w:t xml:space="preserve">gned constituent is listed above. This is your SBPT constituent. If you have any questions regarding the </w:t>
            </w:r>
            <w:r w:rsidR="00F0046D" w:rsidRPr="00F0046D">
              <w:rPr>
                <w:rFonts w:ascii="AbcBox01Print" w:hAnsi="AbcBox01Print"/>
                <w:color w:val="FF0000"/>
                <w:sz w:val="24"/>
                <w:szCs w:val="24"/>
              </w:rPr>
              <w:lastRenderedPageBreak/>
              <w:t>minutes or any instructional issues you would like discussed please reach out to your assigned SBPT constituent. In return, you will also be involved in email conversations about the happenings on SBPT by the assigned personnel so check your emails and read the minutes so you are current on instructional decisions in our school.</w:t>
            </w:r>
          </w:p>
        </w:tc>
        <w:tc>
          <w:tcPr>
            <w:tcW w:w="2335" w:type="dxa"/>
          </w:tcPr>
          <w:p w:rsidR="004C4644" w:rsidRDefault="00330EEE" w:rsidP="004C4644">
            <w:pPr>
              <w:jc w:val="center"/>
              <w:rPr>
                <w:rFonts w:ascii="AbcBox01Print" w:hAnsi="AbcBox01Print"/>
                <w:sz w:val="32"/>
              </w:rPr>
            </w:pPr>
            <w:r>
              <w:rPr>
                <w:rFonts w:ascii="AbcBox01Print" w:hAnsi="AbcBox01Print"/>
                <w:sz w:val="32"/>
              </w:rPr>
              <w:lastRenderedPageBreak/>
              <w:t>REMINDER</w:t>
            </w:r>
          </w:p>
        </w:tc>
      </w:tr>
      <w:tr w:rsidR="00D27F73" w:rsidTr="004C4644">
        <w:tc>
          <w:tcPr>
            <w:tcW w:w="2425" w:type="dxa"/>
          </w:tcPr>
          <w:p w:rsidR="00D27F73" w:rsidRDefault="00D27F73" w:rsidP="004C4644">
            <w:pPr>
              <w:jc w:val="center"/>
              <w:rPr>
                <w:rFonts w:ascii="AbcBox01Print" w:hAnsi="AbcBox01Print"/>
                <w:sz w:val="32"/>
              </w:rPr>
            </w:pPr>
            <w:r>
              <w:rPr>
                <w:rFonts w:ascii="AbcBox01Print" w:hAnsi="AbcBox01Print"/>
                <w:sz w:val="32"/>
              </w:rPr>
              <w:t>SCEP</w:t>
            </w:r>
          </w:p>
        </w:tc>
        <w:tc>
          <w:tcPr>
            <w:tcW w:w="9630" w:type="dxa"/>
          </w:tcPr>
          <w:p w:rsidR="00D27F73" w:rsidRPr="0071391B" w:rsidRDefault="00D27F73" w:rsidP="0071391B">
            <w:pPr>
              <w:rPr>
                <w:rFonts w:ascii="AbcBox01Print" w:hAnsi="AbcBox01Print"/>
                <w:sz w:val="20"/>
                <w:szCs w:val="20"/>
              </w:rPr>
            </w:pPr>
            <w:r>
              <w:rPr>
                <w:rFonts w:ascii="AbcBox01Print" w:hAnsi="AbcBox01Print"/>
                <w:sz w:val="20"/>
                <w:szCs w:val="20"/>
              </w:rPr>
              <w:t xml:space="preserve">Will be on the agenda for every meeting. </w:t>
            </w:r>
          </w:p>
        </w:tc>
        <w:tc>
          <w:tcPr>
            <w:tcW w:w="2335" w:type="dxa"/>
          </w:tcPr>
          <w:p w:rsidR="00D27F73" w:rsidRDefault="00D27F73" w:rsidP="004C4644">
            <w:pPr>
              <w:jc w:val="center"/>
              <w:rPr>
                <w:rFonts w:ascii="AbcBox01Print" w:hAnsi="AbcBox01Print"/>
                <w:sz w:val="32"/>
              </w:rPr>
            </w:pPr>
          </w:p>
        </w:tc>
      </w:tr>
      <w:tr w:rsidR="00D27F73" w:rsidTr="004C4644">
        <w:tc>
          <w:tcPr>
            <w:tcW w:w="2425" w:type="dxa"/>
          </w:tcPr>
          <w:p w:rsidR="00D27F73" w:rsidRDefault="001203D0" w:rsidP="004C4644">
            <w:pPr>
              <w:jc w:val="center"/>
              <w:rPr>
                <w:rFonts w:ascii="AbcBox01Print" w:hAnsi="AbcBox01Print"/>
                <w:sz w:val="32"/>
              </w:rPr>
            </w:pPr>
            <w:r>
              <w:rPr>
                <w:rFonts w:ascii="AbcBox01Print" w:hAnsi="AbcBox01Print"/>
                <w:sz w:val="32"/>
              </w:rPr>
              <w:t>29 Vision</w:t>
            </w:r>
          </w:p>
        </w:tc>
        <w:tc>
          <w:tcPr>
            <w:tcW w:w="9630" w:type="dxa"/>
          </w:tcPr>
          <w:p w:rsidR="00D27F73" w:rsidRDefault="001203D0" w:rsidP="0071391B">
            <w:pPr>
              <w:rPr>
                <w:rFonts w:ascii="AbcBox01Print" w:hAnsi="AbcBox01Print"/>
                <w:sz w:val="20"/>
                <w:szCs w:val="20"/>
              </w:rPr>
            </w:pPr>
            <w:r>
              <w:rPr>
                <w:rFonts w:ascii="AbcBox01Print" w:hAnsi="AbcBox01Print"/>
                <w:sz w:val="20"/>
                <w:szCs w:val="20"/>
              </w:rPr>
              <w:t>New mission may need to be created.  Every student_ Every Day_ Any Way</w:t>
            </w:r>
          </w:p>
          <w:p w:rsidR="001203D0" w:rsidRPr="0071391B" w:rsidRDefault="001203D0" w:rsidP="0071391B">
            <w:pPr>
              <w:rPr>
                <w:rFonts w:ascii="AbcBox01Print" w:hAnsi="AbcBox01Print"/>
                <w:sz w:val="20"/>
                <w:szCs w:val="20"/>
              </w:rPr>
            </w:pPr>
            <w:r>
              <w:rPr>
                <w:rFonts w:ascii="AbcBox01Print" w:hAnsi="AbcBox01Print"/>
                <w:sz w:val="20"/>
                <w:szCs w:val="20"/>
              </w:rPr>
              <w:t xml:space="preserve">STAR mission went to the wayside this year. </w:t>
            </w:r>
            <w:r w:rsidR="00DA6779">
              <w:rPr>
                <w:rFonts w:ascii="AbcBox01Print" w:hAnsi="AbcBox01Print"/>
                <w:sz w:val="20"/>
                <w:szCs w:val="20"/>
              </w:rPr>
              <w:t xml:space="preserve">We need to discuss how we will implement a vision and the time to get this started. </w:t>
            </w:r>
          </w:p>
        </w:tc>
        <w:tc>
          <w:tcPr>
            <w:tcW w:w="2335" w:type="dxa"/>
          </w:tcPr>
          <w:p w:rsidR="00D27F73" w:rsidRDefault="00D27F73" w:rsidP="004C4644">
            <w:pPr>
              <w:jc w:val="center"/>
              <w:rPr>
                <w:rFonts w:ascii="AbcBox01Print" w:hAnsi="AbcBox01Print"/>
                <w:sz w:val="32"/>
              </w:rPr>
            </w:pPr>
          </w:p>
        </w:tc>
      </w:tr>
    </w:tbl>
    <w:p w:rsidR="004C4644" w:rsidRDefault="004C4644" w:rsidP="004C4644">
      <w:pPr>
        <w:jc w:val="center"/>
        <w:rPr>
          <w:rFonts w:ascii="AbcBox01Print" w:hAnsi="AbcBox01Print"/>
          <w:sz w:val="32"/>
        </w:rPr>
      </w:pPr>
    </w:p>
    <w:tbl>
      <w:tblPr>
        <w:tblStyle w:val="TableGrid"/>
        <w:tblW w:w="14390" w:type="dxa"/>
        <w:tblInd w:w="-5" w:type="dxa"/>
        <w:tblLook w:val="04A0" w:firstRow="1" w:lastRow="0" w:firstColumn="1" w:lastColumn="0" w:noHBand="0" w:noVBand="1"/>
      </w:tblPr>
      <w:tblGrid>
        <w:gridCol w:w="2695"/>
        <w:gridCol w:w="11695"/>
      </w:tblGrid>
      <w:tr w:rsidR="00B301C1" w:rsidTr="00330EEE">
        <w:tc>
          <w:tcPr>
            <w:tcW w:w="2695" w:type="dxa"/>
          </w:tcPr>
          <w:p w:rsidR="00B301C1" w:rsidRDefault="00B301C1" w:rsidP="00B301C1">
            <w:pPr>
              <w:rPr>
                <w:rFonts w:ascii="AbcBox01Print" w:hAnsi="AbcBox01Print"/>
                <w:sz w:val="32"/>
              </w:rPr>
            </w:pPr>
            <w:r w:rsidRPr="00B301C1">
              <w:rPr>
                <w:rFonts w:ascii="AbcBox01Print" w:hAnsi="AbcBox01Print"/>
                <w:sz w:val="28"/>
              </w:rPr>
              <w:t>Parking Lot</w:t>
            </w:r>
            <w:r>
              <w:rPr>
                <w:rFonts w:ascii="AbcBox01Print" w:hAnsi="AbcBox01Print"/>
                <w:sz w:val="28"/>
              </w:rPr>
              <w:t xml:space="preserve"> Items:</w:t>
            </w:r>
          </w:p>
        </w:tc>
        <w:tc>
          <w:tcPr>
            <w:tcW w:w="11695" w:type="dxa"/>
          </w:tcPr>
          <w:p w:rsidR="00B301C1" w:rsidRDefault="00F8085C" w:rsidP="00384767">
            <w:pPr>
              <w:rPr>
                <w:rFonts w:ascii="AbcBox01Print" w:hAnsi="AbcBox01Print"/>
                <w:sz w:val="20"/>
                <w:szCs w:val="20"/>
              </w:rPr>
            </w:pPr>
            <w:r>
              <w:rPr>
                <w:rFonts w:ascii="AbcBox01Print" w:hAnsi="AbcBox01Print"/>
                <w:sz w:val="20"/>
                <w:szCs w:val="20"/>
              </w:rPr>
              <w:t>Common Formative Assessments</w:t>
            </w:r>
          </w:p>
          <w:p w:rsidR="00F8085C" w:rsidRDefault="00F8085C" w:rsidP="00384767">
            <w:pPr>
              <w:rPr>
                <w:rFonts w:ascii="AbcBox01Print" w:hAnsi="AbcBox01Print"/>
                <w:sz w:val="20"/>
                <w:szCs w:val="20"/>
              </w:rPr>
            </w:pPr>
            <w:r>
              <w:rPr>
                <w:rFonts w:ascii="AbcBox01Print" w:hAnsi="AbcBox01Print"/>
                <w:sz w:val="20"/>
                <w:szCs w:val="20"/>
              </w:rPr>
              <w:t>SCEP</w:t>
            </w:r>
          </w:p>
          <w:p w:rsidR="00F8085C" w:rsidRPr="00384767" w:rsidRDefault="00F8085C" w:rsidP="00384767">
            <w:pPr>
              <w:rPr>
                <w:rFonts w:ascii="AbcBox01Print" w:hAnsi="AbcBox01Print"/>
                <w:sz w:val="20"/>
                <w:szCs w:val="20"/>
              </w:rPr>
            </w:pPr>
          </w:p>
        </w:tc>
      </w:tr>
    </w:tbl>
    <w:p w:rsidR="00B301C1" w:rsidRPr="00424093" w:rsidRDefault="001203D0" w:rsidP="004C4644">
      <w:pPr>
        <w:jc w:val="center"/>
        <w:rPr>
          <w:rFonts w:ascii="AbcBox01Print" w:hAnsi="AbcBox01Print"/>
          <w:b/>
          <w:color w:val="FF0000"/>
          <w:sz w:val="32"/>
        </w:rPr>
      </w:pPr>
      <w:r w:rsidRPr="00424093">
        <w:rPr>
          <w:rFonts w:ascii="AbcBox01Print" w:hAnsi="AbcBox01Print"/>
          <w:b/>
          <w:color w:val="FF0000"/>
          <w:sz w:val="32"/>
        </w:rPr>
        <w:t>NEXT MEETING DECEMBER 13th</w:t>
      </w:r>
    </w:p>
    <w:sectPr w:rsidR="00B301C1" w:rsidRPr="00424093" w:rsidSect="004C464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bcBox01Prin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9273C"/>
    <w:multiLevelType w:val="hybridMultilevel"/>
    <w:tmpl w:val="C3146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F47D4"/>
    <w:multiLevelType w:val="hybridMultilevel"/>
    <w:tmpl w:val="7BFAA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75B8B"/>
    <w:multiLevelType w:val="hybridMultilevel"/>
    <w:tmpl w:val="A394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44"/>
    <w:rsid w:val="00005623"/>
    <w:rsid w:val="00015DDB"/>
    <w:rsid w:val="001203D0"/>
    <w:rsid w:val="001730E3"/>
    <w:rsid w:val="001964BD"/>
    <w:rsid w:val="002A1D76"/>
    <w:rsid w:val="00330EEE"/>
    <w:rsid w:val="00384767"/>
    <w:rsid w:val="003F5808"/>
    <w:rsid w:val="00410571"/>
    <w:rsid w:val="00424093"/>
    <w:rsid w:val="004A6643"/>
    <w:rsid w:val="004C4644"/>
    <w:rsid w:val="00603143"/>
    <w:rsid w:val="0071391B"/>
    <w:rsid w:val="007E6904"/>
    <w:rsid w:val="00842093"/>
    <w:rsid w:val="00992FF1"/>
    <w:rsid w:val="00A1726D"/>
    <w:rsid w:val="00AB14A1"/>
    <w:rsid w:val="00B301C1"/>
    <w:rsid w:val="00D27F73"/>
    <w:rsid w:val="00DA6779"/>
    <w:rsid w:val="00DE343B"/>
    <w:rsid w:val="00F0046D"/>
    <w:rsid w:val="00F03416"/>
    <w:rsid w:val="00F32210"/>
    <w:rsid w:val="00F8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E43CB-7FB7-4D6F-B1C1-855A4D2B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Amanda M.</dc:creator>
  <cp:keywords/>
  <dc:description/>
  <cp:lastModifiedBy>Mundorff, Christopher K</cp:lastModifiedBy>
  <cp:revision>2</cp:revision>
  <dcterms:created xsi:type="dcterms:W3CDTF">2018-11-16T20:44:00Z</dcterms:created>
  <dcterms:modified xsi:type="dcterms:W3CDTF">2018-11-16T20:44:00Z</dcterms:modified>
</cp:coreProperties>
</file>