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20" w:rsidRPr="00334DD2" w:rsidRDefault="007E5519" w:rsidP="008904D1">
      <w:pPr>
        <w:jc w:val="center"/>
        <w:rPr>
          <w:b/>
          <w:sz w:val="30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26880BB2" wp14:editId="4C35631C">
            <wp:simplePos x="0" y="0"/>
            <wp:positionH relativeFrom="column">
              <wp:posOffset>5513820</wp:posOffset>
            </wp:positionH>
            <wp:positionV relativeFrom="paragraph">
              <wp:posOffset>283845</wp:posOffset>
            </wp:positionV>
            <wp:extent cx="796636" cy="102923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ting Up the Preschool Classroom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636" cy="102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B9">
        <w:rPr>
          <w:b/>
          <w:sz w:val="30"/>
        </w:rPr>
        <w:t>MA</w:t>
      </w:r>
      <w:r w:rsidR="00B427FF" w:rsidRPr="00334DD2">
        <w:rPr>
          <w:b/>
          <w:sz w:val="30"/>
        </w:rPr>
        <w:t>TH</w:t>
      </w:r>
      <w:r w:rsidR="00370F6A" w:rsidRPr="00334DD2">
        <w:rPr>
          <w:b/>
          <w:sz w:val="30"/>
        </w:rPr>
        <w:t xml:space="preserve"> TIME LINE</w:t>
      </w:r>
    </w:p>
    <w:p w:rsidR="00370F6A" w:rsidRPr="00334DD2" w:rsidRDefault="00370F6A" w:rsidP="00370F6A">
      <w:pPr>
        <w:spacing w:after="0"/>
        <w:jc w:val="center"/>
        <w:rPr>
          <w:b/>
          <w:sz w:val="24"/>
          <w:u w:val="single"/>
        </w:rPr>
      </w:pPr>
    </w:p>
    <w:p w:rsidR="00370F6A" w:rsidRPr="00334DD2" w:rsidRDefault="00370F6A" w:rsidP="00370F6A">
      <w:pPr>
        <w:spacing w:after="0"/>
        <w:rPr>
          <w:b/>
          <w:sz w:val="24"/>
          <w:u w:val="single"/>
        </w:rPr>
      </w:pPr>
      <w:r w:rsidRPr="00334DD2">
        <w:rPr>
          <w:b/>
          <w:sz w:val="24"/>
          <w:u w:val="single"/>
        </w:rPr>
        <w:t>BEFORE THE FIRST DAY</w:t>
      </w:r>
    </w:p>
    <w:p w:rsidR="007E5519" w:rsidRDefault="0090436A" w:rsidP="0090436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334DD2">
        <w:rPr>
          <w:sz w:val="24"/>
        </w:rPr>
        <w:t>Use the HighScope book</w:t>
      </w:r>
      <w:r w:rsidRPr="00334DD2">
        <w:rPr>
          <w:i/>
          <w:sz w:val="24"/>
        </w:rPr>
        <w:t>, Setting up the Preschool Classroom</w:t>
      </w:r>
      <w:r w:rsidRPr="00334DD2">
        <w:rPr>
          <w:sz w:val="24"/>
        </w:rPr>
        <w:t xml:space="preserve">, </w:t>
      </w:r>
      <w:r w:rsidR="00361DDA">
        <w:rPr>
          <w:sz w:val="24"/>
        </w:rPr>
        <w:t>as a guide.</w:t>
      </w:r>
    </w:p>
    <w:p w:rsidR="0090436A" w:rsidRPr="00334DD2" w:rsidRDefault="000E13CA" w:rsidP="007E5519">
      <w:pPr>
        <w:pStyle w:val="ListParagraph"/>
        <w:spacing w:after="0"/>
        <w:rPr>
          <w:sz w:val="24"/>
        </w:rPr>
      </w:pPr>
      <w:r w:rsidRPr="00334DD2">
        <w:rPr>
          <w:sz w:val="24"/>
        </w:rPr>
        <w:t>Pay</w:t>
      </w:r>
      <w:r w:rsidR="0090436A" w:rsidRPr="00334DD2">
        <w:rPr>
          <w:sz w:val="24"/>
        </w:rPr>
        <w:t xml:space="preserve"> special attention to p. 64 – 66:</w:t>
      </w:r>
      <w:r w:rsidR="0090436A" w:rsidRPr="00334DD2">
        <w:rPr>
          <w:i/>
          <w:sz w:val="24"/>
        </w:rPr>
        <w:t xml:space="preserve">  </w:t>
      </w:r>
      <w:r w:rsidR="0090436A" w:rsidRPr="00334DD2">
        <w:rPr>
          <w:sz w:val="24"/>
        </w:rPr>
        <w:t xml:space="preserve">“Equipment and Materials for the Toy Area” </w:t>
      </w:r>
    </w:p>
    <w:p w:rsidR="00361DDA" w:rsidRPr="00361DDA" w:rsidRDefault="0090436A" w:rsidP="0090436A">
      <w:pPr>
        <w:pStyle w:val="ListParagraph"/>
        <w:numPr>
          <w:ilvl w:val="1"/>
          <w:numId w:val="1"/>
        </w:numPr>
        <w:spacing w:after="0"/>
        <w:rPr>
          <w:i/>
          <w:sz w:val="24"/>
        </w:rPr>
      </w:pPr>
      <w:r w:rsidRPr="00334DD2">
        <w:rPr>
          <w:sz w:val="24"/>
        </w:rPr>
        <w:t xml:space="preserve">Decide on math materials that will be accessible to children for the </w:t>
      </w:r>
    </w:p>
    <w:p w:rsidR="0090436A" w:rsidRPr="00334DD2" w:rsidRDefault="0090436A" w:rsidP="00361DDA">
      <w:pPr>
        <w:pStyle w:val="ListParagraph"/>
        <w:spacing w:after="0"/>
        <w:ind w:left="1440"/>
        <w:rPr>
          <w:i/>
          <w:sz w:val="24"/>
        </w:rPr>
      </w:pPr>
      <w:r w:rsidRPr="00334DD2">
        <w:rPr>
          <w:sz w:val="24"/>
        </w:rPr>
        <w:t>first thirty school days</w:t>
      </w:r>
    </w:p>
    <w:p w:rsidR="0090436A" w:rsidRPr="00A153A3" w:rsidRDefault="0090436A" w:rsidP="00A153A3">
      <w:pPr>
        <w:pStyle w:val="ListParagraph"/>
        <w:numPr>
          <w:ilvl w:val="1"/>
          <w:numId w:val="1"/>
        </w:numPr>
        <w:spacing w:after="0"/>
        <w:rPr>
          <w:i/>
          <w:sz w:val="24"/>
        </w:rPr>
      </w:pPr>
      <w:r w:rsidRPr="00A153A3">
        <w:rPr>
          <w:sz w:val="24"/>
        </w:rPr>
        <w:t xml:space="preserve">Label shelves and containers – </w:t>
      </w:r>
      <w:r w:rsidR="000E13CA" w:rsidRPr="00A153A3">
        <w:rPr>
          <w:sz w:val="24"/>
        </w:rPr>
        <w:t xml:space="preserve">This correlates with </w:t>
      </w:r>
      <w:r w:rsidRPr="00A153A3">
        <w:rPr>
          <w:sz w:val="24"/>
        </w:rPr>
        <w:t>Math COR</w:t>
      </w:r>
      <w:r w:rsidR="000E13CA" w:rsidRPr="00A153A3">
        <w:rPr>
          <w:sz w:val="24"/>
        </w:rPr>
        <w:t xml:space="preserve"> Advantage </w:t>
      </w:r>
      <w:r w:rsidR="00A153A3" w:rsidRPr="00A153A3">
        <w:rPr>
          <w:sz w:val="24"/>
        </w:rPr>
        <w:t>items BB – Observing and Classifying, and GG – Geography. It also correlates with the beginning math skills of</w:t>
      </w:r>
      <w:r w:rsidR="00A153A3">
        <w:rPr>
          <w:sz w:val="24"/>
        </w:rPr>
        <w:t xml:space="preserve"> </w:t>
      </w:r>
      <w:r w:rsidR="002E6ED7">
        <w:rPr>
          <w:sz w:val="24"/>
        </w:rPr>
        <w:t xml:space="preserve">identifying </w:t>
      </w:r>
      <w:r w:rsidR="00A153A3" w:rsidRPr="00A153A3">
        <w:rPr>
          <w:sz w:val="24"/>
        </w:rPr>
        <w:t>same and different, sorting</w:t>
      </w:r>
      <w:r w:rsidR="00A153A3" w:rsidRPr="00A153A3">
        <w:rPr>
          <w:sz w:val="24"/>
        </w:rPr>
        <w:t xml:space="preserve"> and</w:t>
      </w:r>
      <w:r w:rsidR="00A153A3">
        <w:rPr>
          <w:sz w:val="24"/>
        </w:rPr>
        <w:t xml:space="preserve"> matching.</w:t>
      </w:r>
      <w:r w:rsidR="00A153A3" w:rsidRPr="00A153A3">
        <w:rPr>
          <w:sz w:val="24"/>
        </w:rPr>
        <w:t xml:space="preserve"> </w:t>
      </w:r>
      <w:r w:rsidR="00A90BB2" w:rsidRPr="00A153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A153A3" w:rsidRPr="00A153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:rsidR="0090436A" w:rsidRPr="002E6ED7" w:rsidRDefault="0090436A" w:rsidP="00C03F1E">
      <w:pPr>
        <w:pStyle w:val="ListParagraph"/>
        <w:numPr>
          <w:ilvl w:val="0"/>
          <w:numId w:val="1"/>
        </w:numPr>
        <w:spacing w:after="0"/>
        <w:rPr>
          <w:i/>
          <w:sz w:val="24"/>
        </w:rPr>
      </w:pPr>
      <w:r w:rsidRPr="002E6ED7">
        <w:rPr>
          <w:sz w:val="24"/>
        </w:rPr>
        <w:t xml:space="preserve">Post HighScope area signs </w:t>
      </w:r>
    </w:p>
    <w:p w:rsidR="0090436A" w:rsidRPr="002E6ED7" w:rsidRDefault="000E13CA" w:rsidP="005C6C86">
      <w:pPr>
        <w:pStyle w:val="ListParagraph"/>
        <w:numPr>
          <w:ilvl w:val="0"/>
          <w:numId w:val="1"/>
        </w:numPr>
        <w:spacing w:after="0"/>
        <w:rPr>
          <w:i/>
          <w:sz w:val="24"/>
        </w:rPr>
      </w:pPr>
      <w:r w:rsidRPr="002E6ED7">
        <w:rPr>
          <w:sz w:val="24"/>
        </w:rPr>
        <w:t>Post High</w:t>
      </w:r>
      <w:r w:rsidR="0090436A" w:rsidRPr="002E6ED7">
        <w:rPr>
          <w:sz w:val="24"/>
        </w:rPr>
        <w:t xml:space="preserve">Scope Daily routine </w:t>
      </w:r>
      <w:r w:rsidR="002E6ED7">
        <w:rPr>
          <w:sz w:val="24"/>
        </w:rPr>
        <w:t>– This correlates with Math COR Advantage item HH – History (child anticipates the next event in a familiar sequence)</w:t>
      </w:r>
    </w:p>
    <w:p w:rsidR="00370F6A" w:rsidRPr="00334DD2" w:rsidRDefault="00370F6A" w:rsidP="00370F6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334DD2">
        <w:rPr>
          <w:sz w:val="24"/>
        </w:rPr>
        <w:t>Gather and familiarize yourself with the following teaching books and resources</w:t>
      </w:r>
      <w:r w:rsidR="008904D1" w:rsidRPr="00334DD2">
        <w:rPr>
          <w:sz w:val="24"/>
        </w:rPr>
        <w:t>:</w:t>
      </w:r>
      <w:r w:rsidRPr="00334DD2">
        <w:rPr>
          <w:sz w:val="24"/>
        </w:rPr>
        <w:t xml:space="preserve"> </w:t>
      </w:r>
    </w:p>
    <w:p w:rsidR="00F336C3" w:rsidRDefault="00370F6A" w:rsidP="00370F6A">
      <w:pPr>
        <w:pStyle w:val="ListParagraph"/>
        <w:numPr>
          <w:ilvl w:val="0"/>
          <w:numId w:val="2"/>
        </w:numPr>
        <w:spacing w:after="0"/>
        <w:rPr>
          <w:i/>
          <w:sz w:val="24"/>
        </w:rPr>
      </w:pPr>
      <w:r w:rsidRPr="00334DD2">
        <w:rPr>
          <w:i/>
          <w:sz w:val="24"/>
        </w:rPr>
        <w:t>High Scope’s Lesson Plans for the First 30 Days</w:t>
      </w:r>
    </w:p>
    <w:p w:rsidR="00F336C3" w:rsidRPr="00F336C3" w:rsidRDefault="00F336C3" w:rsidP="00F336C3">
      <w:pPr>
        <w:pStyle w:val="ListParagraph"/>
        <w:numPr>
          <w:ilvl w:val="1"/>
          <w:numId w:val="2"/>
        </w:numPr>
        <w:spacing w:after="0"/>
        <w:rPr>
          <w:b/>
          <w:sz w:val="24"/>
          <w:u w:val="single"/>
        </w:rPr>
      </w:pPr>
      <w:r w:rsidRPr="00F336C3">
        <w:rPr>
          <w:sz w:val="24"/>
        </w:rPr>
        <w:t xml:space="preserve">See the supplemental movement activities for various parts of the day (these activities are aligned with the </w:t>
      </w:r>
      <w:r>
        <w:rPr>
          <w:i/>
          <w:sz w:val="24"/>
        </w:rPr>
        <w:t xml:space="preserve">First 30 Days </w:t>
      </w:r>
      <w:r w:rsidRPr="00F336C3">
        <w:rPr>
          <w:sz w:val="24"/>
        </w:rPr>
        <w:t>book)</w:t>
      </w:r>
      <w:r>
        <w:rPr>
          <w:sz w:val="24"/>
        </w:rPr>
        <w:t xml:space="preserve"> </w:t>
      </w:r>
      <w:r w:rsidRPr="00F336C3">
        <w:rPr>
          <w:sz w:val="24"/>
          <w:highlight w:val="yellow"/>
        </w:rPr>
        <w:t>(Tab 9)</w:t>
      </w:r>
      <w:r w:rsidRPr="00F336C3">
        <w:rPr>
          <w:sz w:val="24"/>
        </w:rPr>
        <w:t xml:space="preserve">  </w:t>
      </w:r>
    </w:p>
    <w:p w:rsidR="00ED7308" w:rsidRPr="00334DD2" w:rsidRDefault="00ED7308" w:rsidP="00370F6A">
      <w:pPr>
        <w:pStyle w:val="ListParagraph"/>
        <w:numPr>
          <w:ilvl w:val="0"/>
          <w:numId w:val="2"/>
        </w:numPr>
        <w:spacing w:after="0"/>
        <w:rPr>
          <w:b/>
          <w:sz w:val="24"/>
        </w:rPr>
      </w:pPr>
      <w:r w:rsidRPr="00334DD2">
        <w:rPr>
          <w:b/>
          <w:sz w:val="24"/>
        </w:rPr>
        <w:t xml:space="preserve">Mathematics Developmental </w:t>
      </w:r>
      <w:r w:rsidR="00D64257" w:rsidRPr="00334DD2">
        <w:rPr>
          <w:b/>
          <w:sz w:val="24"/>
        </w:rPr>
        <w:t>Continuum</w:t>
      </w:r>
    </w:p>
    <w:p w:rsidR="000E13CA" w:rsidRPr="00334DD2" w:rsidRDefault="000E13CA" w:rsidP="000E13CA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334DD2">
        <w:rPr>
          <w:sz w:val="24"/>
        </w:rPr>
        <w:t>COR Advantage Mathematics Section (Items S,T,U,V,W)</w:t>
      </w:r>
    </w:p>
    <w:p w:rsidR="00370F6A" w:rsidRPr="00334DD2" w:rsidRDefault="00B427FF" w:rsidP="00370F6A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334DD2">
        <w:rPr>
          <w:sz w:val="24"/>
        </w:rPr>
        <w:t xml:space="preserve">Numbers Plus Kit </w:t>
      </w:r>
    </w:p>
    <w:p w:rsidR="00082873" w:rsidRPr="00334DD2" w:rsidRDefault="00082873" w:rsidP="00082873">
      <w:pPr>
        <w:pStyle w:val="ListParagraph"/>
        <w:numPr>
          <w:ilvl w:val="1"/>
          <w:numId w:val="2"/>
        </w:numPr>
        <w:spacing w:after="0"/>
        <w:rPr>
          <w:sz w:val="24"/>
        </w:rPr>
      </w:pPr>
      <w:r w:rsidRPr="00334DD2">
        <w:rPr>
          <w:sz w:val="24"/>
        </w:rPr>
        <w:t>Numbers Plus Teacher’s Manual</w:t>
      </w:r>
      <w:r w:rsidRPr="00334DD2">
        <w:rPr>
          <w:i/>
          <w:sz w:val="24"/>
        </w:rPr>
        <w:t xml:space="preserve"> </w:t>
      </w:r>
      <w:r w:rsidRPr="00334DD2">
        <w:rPr>
          <w:sz w:val="24"/>
        </w:rPr>
        <w:t>(note the Activity Grid p.25-32 for overview of all cards, and Chapter 4, “Mathematics at Home”)</w:t>
      </w:r>
    </w:p>
    <w:p w:rsidR="00082873" w:rsidRPr="00334DD2" w:rsidRDefault="00082873" w:rsidP="00082873">
      <w:pPr>
        <w:pStyle w:val="ListParagraph"/>
        <w:numPr>
          <w:ilvl w:val="1"/>
          <w:numId w:val="2"/>
        </w:numPr>
        <w:spacing w:after="0"/>
        <w:rPr>
          <w:sz w:val="24"/>
        </w:rPr>
      </w:pPr>
      <w:r w:rsidRPr="00334DD2">
        <w:rPr>
          <w:sz w:val="24"/>
        </w:rPr>
        <w:t>Numbers Plus parent booklet,</w:t>
      </w:r>
      <w:r w:rsidRPr="00334DD2">
        <w:rPr>
          <w:i/>
          <w:sz w:val="24"/>
        </w:rPr>
        <w:t xml:space="preserve"> “Helping Your Young Child Learn About Mathematics” </w:t>
      </w:r>
      <w:r w:rsidRPr="00334DD2">
        <w:rPr>
          <w:sz w:val="24"/>
        </w:rPr>
        <w:t>(distribute to parents during Session 2 – see below)</w:t>
      </w:r>
    </w:p>
    <w:p w:rsidR="00262A2F" w:rsidRPr="00334DD2" w:rsidRDefault="00262A2F" w:rsidP="00262A2F">
      <w:pPr>
        <w:spacing w:after="0"/>
        <w:rPr>
          <w:i/>
          <w:sz w:val="24"/>
        </w:rPr>
      </w:pPr>
    </w:p>
    <w:p w:rsidR="00262A2F" w:rsidRPr="00334DD2" w:rsidRDefault="00262A2F" w:rsidP="00262A2F">
      <w:pPr>
        <w:spacing w:after="0"/>
        <w:rPr>
          <w:sz w:val="24"/>
        </w:rPr>
      </w:pPr>
      <w:r w:rsidRPr="00334DD2">
        <w:rPr>
          <w:b/>
          <w:sz w:val="24"/>
          <w:u w:val="single"/>
        </w:rPr>
        <w:t xml:space="preserve">SESSION 1 </w:t>
      </w:r>
      <w:r w:rsidRPr="00334DD2">
        <w:rPr>
          <w:sz w:val="24"/>
        </w:rPr>
        <w:t>(Days 1-30; Pause Days 28-30)</w:t>
      </w:r>
    </w:p>
    <w:p w:rsidR="00A37892" w:rsidRPr="00A37892" w:rsidRDefault="00A75A09" w:rsidP="00262A2F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 w:rsidRPr="00334DD2">
        <w:rPr>
          <w:sz w:val="24"/>
        </w:rPr>
        <w:t>Use</w:t>
      </w:r>
      <w:r w:rsidR="004C233E" w:rsidRPr="00334DD2">
        <w:rPr>
          <w:sz w:val="24"/>
        </w:rPr>
        <w:t xml:space="preserve"> the</w:t>
      </w:r>
      <w:r w:rsidRPr="00334DD2">
        <w:rPr>
          <w:sz w:val="24"/>
        </w:rPr>
        <w:t xml:space="preserve"> </w:t>
      </w:r>
      <w:r w:rsidR="00A37892">
        <w:rPr>
          <w:sz w:val="24"/>
        </w:rPr>
        <w:t>chart</w:t>
      </w:r>
      <w:r w:rsidR="00A37892" w:rsidRPr="00334DD2">
        <w:rPr>
          <w:b/>
          <w:sz w:val="24"/>
        </w:rPr>
        <w:t xml:space="preserve"> </w:t>
      </w:r>
      <w:r w:rsidRPr="00334DD2">
        <w:rPr>
          <w:b/>
          <w:sz w:val="24"/>
        </w:rPr>
        <w:t xml:space="preserve">Math </w:t>
      </w:r>
      <w:r w:rsidR="004C233E" w:rsidRPr="00334DD2">
        <w:rPr>
          <w:b/>
          <w:sz w:val="24"/>
        </w:rPr>
        <w:t>Small Group Activities by Content Area</w:t>
      </w:r>
      <w:r w:rsidR="00A37892">
        <w:rPr>
          <w:b/>
          <w:sz w:val="24"/>
        </w:rPr>
        <w:t xml:space="preserve"> </w:t>
      </w:r>
      <w:r w:rsidR="00DA598B" w:rsidRPr="00DA598B">
        <w:rPr>
          <w:b/>
          <w:sz w:val="24"/>
          <w:u w:val="single"/>
        </w:rPr>
        <w:t>Session 1</w:t>
      </w:r>
      <w:r w:rsidR="00DA598B">
        <w:rPr>
          <w:b/>
          <w:sz w:val="24"/>
        </w:rPr>
        <w:t xml:space="preserve"> </w:t>
      </w:r>
      <w:r w:rsidR="00A37892">
        <w:rPr>
          <w:sz w:val="24"/>
        </w:rPr>
        <w:t>to plan your small group activities</w:t>
      </w:r>
      <w:r w:rsidR="001A393B">
        <w:rPr>
          <w:sz w:val="24"/>
        </w:rPr>
        <w:t xml:space="preserve"> </w:t>
      </w:r>
      <w:r w:rsidR="001A393B" w:rsidRPr="001A393B">
        <w:rPr>
          <w:sz w:val="24"/>
          <w:highlight w:val="yellow"/>
        </w:rPr>
        <w:t>(Tab 5)</w:t>
      </w:r>
    </w:p>
    <w:p w:rsidR="001A393B" w:rsidRPr="00F336C3" w:rsidRDefault="00C573C3" w:rsidP="00C573C3">
      <w:pPr>
        <w:pStyle w:val="ListParagraph"/>
        <w:numPr>
          <w:ilvl w:val="1"/>
          <w:numId w:val="3"/>
        </w:numPr>
        <w:spacing w:after="0"/>
        <w:rPr>
          <w:b/>
          <w:sz w:val="24"/>
          <w:u w:val="single"/>
        </w:rPr>
      </w:pPr>
      <w:r>
        <w:rPr>
          <w:sz w:val="24"/>
        </w:rPr>
        <w:t>It b</w:t>
      </w:r>
      <w:r w:rsidR="001A393B">
        <w:rPr>
          <w:sz w:val="24"/>
        </w:rPr>
        <w:t>egin</w:t>
      </w:r>
      <w:r>
        <w:rPr>
          <w:sz w:val="24"/>
        </w:rPr>
        <w:t>s</w:t>
      </w:r>
      <w:r w:rsidR="001A393B">
        <w:rPr>
          <w:sz w:val="24"/>
        </w:rPr>
        <w:t xml:space="preserve"> with activities from </w:t>
      </w:r>
      <w:r w:rsidR="001A393B">
        <w:rPr>
          <w:i/>
          <w:sz w:val="24"/>
        </w:rPr>
        <w:t xml:space="preserve">Lessons Plans for the First 30 Days </w:t>
      </w:r>
      <w:r w:rsidR="001A393B">
        <w:rPr>
          <w:sz w:val="24"/>
        </w:rPr>
        <w:t>and then move</w:t>
      </w:r>
      <w:r>
        <w:rPr>
          <w:sz w:val="24"/>
        </w:rPr>
        <w:t>s</w:t>
      </w:r>
      <w:r w:rsidR="001A393B">
        <w:rPr>
          <w:sz w:val="24"/>
        </w:rPr>
        <w:t xml:space="preserve"> on to lessons from </w:t>
      </w:r>
      <w:r w:rsidR="001A393B">
        <w:rPr>
          <w:i/>
          <w:sz w:val="24"/>
        </w:rPr>
        <w:t>Numbers Plus</w:t>
      </w:r>
    </w:p>
    <w:p w:rsidR="00F336C3" w:rsidRPr="00F336C3" w:rsidRDefault="00F336C3" w:rsidP="00F336C3">
      <w:pPr>
        <w:pStyle w:val="ListParagraph"/>
        <w:numPr>
          <w:ilvl w:val="1"/>
          <w:numId w:val="3"/>
        </w:numPr>
        <w:spacing w:after="0"/>
        <w:rPr>
          <w:b/>
          <w:sz w:val="24"/>
          <w:u w:val="single"/>
        </w:rPr>
      </w:pPr>
      <w:r w:rsidRPr="00F336C3">
        <w:rPr>
          <w:sz w:val="24"/>
        </w:rPr>
        <w:t xml:space="preserve">See the supplemental movement activities for various parts of the day (these activities are aligned with the </w:t>
      </w:r>
      <w:r>
        <w:rPr>
          <w:i/>
          <w:sz w:val="24"/>
        </w:rPr>
        <w:t xml:space="preserve">First 30 Days </w:t>
      </w:r>
      <w:r w:rsidRPr="00F336C3">
        <w:rPr>
          <w:sz w:val="24"/>
        </w:rPr>
        <w:t>book)</w:t>
      </w:r>
      <w:r>
        <w:rPr>
          <w:sz w:val="24"/>
        </w:rPr>
        <w:t xml:space="preserve"> </w:t>
      </w:r>
      <w:r w:rsidRPr="00F336C3">
        <w:rPr>
          <w:sz w:val="24"/>
          <w:highlight w:val="yellow"/>
        </w:rPr>
        <w:t>(Tab 9)</w:t>
      </w:r>
      <w:r w:rsidRPr="00F336C3">
        <w:rPr>
          <w:sz w:val="24"/>
        </w:rPr>
        <w:t xml:space="preserve">  </w:t>
      </w:r>
    </w:p>
    <w:p w:rsidR="00262A2F" w:rsidRPr="001A393B" w:rsidRDefault="001A393B" w:rsidP="001A393B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 w:rsidRPr="00334DD2">
        <w:rPr>
          <w:sz w:val="24"/>
        </w:rPr>
        <w:t xml:space="preserve">Using </w:t>
      </w:r>
      <w:r w:rsidR="002943FA">
        <w:rPr>
          <w:sz w:val="24"/>
        </w:rPr>
        <w:t>COR Advantage</w:t>
      </w:r>
      <w:r w:rsidRPr="00334DD2">
        <w:rPr>
          <w:sz w:val="24"/>
        </w:rPr>
        <w:t>, note your observations for each child as you complete each small group lesson</w:t>
      </w:r>
      <w:r w:rsidR="002943FA">
        <w:rPr>
          <w:sz w:val="24"/>
        </w:rPr>
        <w:t xml:space="preserve"> (see p. 84</w:t>
      </w:r>
      <w:r w:rsidR="001B31BF" w:rsidRPr="001A393B">
        <w:rPr>
          <w:sz w:val="24"/>
        </w:rPr>
        <w:t xml:space="preserve"> in </w:t>
      </w:r>
      <w:r w:rsidR="001B31BF" w:rsidRPr="001A393B">
        <w:rPr>
          <w:sz w:val="24"/>
          <w:u w:val="single"/>
        </w:rPr>
        <w:t>HighScope Lesson Plans for the First 30 Days</w:t>
      </w:r>
      <w:r w:rsidR="001B31BF" w:rsidRPr="001A393B">
        <w:rPr>
          <w:sz w:val="24"/>
        </w:rPr>
        <w:t xml:space="preserve"> on how to write an anecdote)</w:t>
      </w:r>
    </w:p>
    <w:p w:rsidR="00262A2F" w:rsidRPr="00334DD2" w:rsidRDefault="00262A2F" w:rsidP="00262A2F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 w:rsidRPr="00334DD2">
        <w:rPr>
          <w:sz w:val="24"/>
        </w:rPr>
        <w:t xml:space="preserve">Adjust activities </w:t>
      </w:r>
      <w:r w:rsidR="00C573C3">
        <w:rPr>
          <w:sz w:val="24"/>
        </w:rPr>
        <w:t>to fit the individual needs of</w:t>
      </w:r>
      <w:r w:rsidRPr="00334DD2">
        <w:rPr>
          <w:sz w:val="24"/>
        </w:rPr>
        <w:t xml:space="preserve"> your particular group of children</w:t>
      </w:r>
      <w:r w:rsidR="002943FA">
        <w:rPr>
          <w:sz w:val="24"/>
        </w:rPr>
        <w:t xml:space="preserve">. Reference the Developmental Continuum </w:t>
      </w:r>
      <w:r w:rsidR="002943FA" w:rsidRPr="002943FA">
        <w:rPr>
          <w:sz w:val="24"/>
          <w:highlight w:val="yellow"/>
        </w:rPr>
        <w:t>(Tab 7)</w:t>
      </w:r>
      <w:r w:rsidR="002943FA">
        <w:rPr>
          <w:sz w:val="24"/>
        </w:rPr>
        <w:t xml:space="preserve"> when needed.</w:t>
      </w:r>
    </w:p>
    <w:p w:rsidR="00262A2F" w:rsidRPr="00334DD2" w:rsidRDefault="00262A2F" w:rsidP="00262A2F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 w:rsidRPr="00334DD2">
        <w:rPr>
          <w:sz w:val="24"/>
        </w:rPr>
        <w:t>Extend content into parts of the day</w:t>
      </w:r>
      <w:r w:rsidR="00001AEF">
        <w:rPr>
          <w:sz w:val="24"/>
        </w:rPr>
        <w:t xml:space="preserve"> (see p. 3 in </w:t>
      </w:r>
      <w:r w:rsidR="00001AEF">
        <w:rPr>
          <w:i/>
          <w:sz w:val="24"/>
        </w:rPr>
        <w:t>Numbers Plus Teacher’s Manual)</w:t>
      </w:r>
      <w:r w:rsidRPr="00334DD2">
        <w:rPr>
          <w:sz w:val="24"/>
        </w:rPr>
        <w:t xml:space="preserve"> </w:t>
      </w:r>
    </w:p>
    <w:p w:rsidR="00694E60" w:rsidRPr="00E07EB9" w:rsidRDefault="00001AEF" w:rsidP="00694E60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>
        <w:rPr>
          <w:sz w:val="24"/>
        </w:rPr>
        <w:lastRenderedPageBreak/>
        <w:t>Once a child has been in school at least two weeks, you can begin to a</w:t>
      </w:r>
      <w:r w:rsidR="00694E60" w:rsidRPr="00334DD2">
        <w:rPr>
          <w:sz w:val="24"/>
        </w:rPr>
        <w:t xml:space="preserve">dminister </w:t>
      </w:r>
      <w:r>
        <w:rPr>
          <w:sz w:val="24"/>
        </w:rPr>
        <w:t xml:space="preserve">the </w:t>
      </w:r>
      <w:r w:rsidR="00694E60" w:rsidRPr="00334DD2">
        <w:rPr>
          <w:sz w:val="24"/>
        </w:rPr>
        <w:t>Brigance</w:t>
      </w:r>
      <w:r>
        <w:rPr>
          <w:sz w:val="24"/>
        </w:rPr>
        <w:t xml:space="preserve"> screening tool</w:t>
      </w:r>
      <w:r w:rsidR="00D578F2">
        <w:rPr>
          <w:sz w:val="24"/>
        </w:rPr>
        <w:t>. N</w:t>
      </w:r>
      <w:r w:rsidR="00A27590" w:rsidRPr="00334DD2">
        <w:rPr>
          <w:sz w:val="24"/>
        </w:rPr>
        <w:t>oting math items</w:t>
      </w:r>
      <w:r w:rsidR="00D578F2">
        <w:rPr>
          <w:sz w:val="24"/>
        </w:rPr>
        <w:t xml:space="preserve">, </w:t>
      </w:r>
      <w:r>
        <w:rPr>
          <w:sz w:val="24"/>
        </w:rPr>
        <w:t>you can use information gained from the Brigance screening for anecdotes in COR Advantage</w:t>
      </w:r>
      <w:r w:rsidR="00D578F2">
        <w:rPr>
          <w:sz w:val="24"/>
        </w:rPr>
        <w:t xml:space="preserve"> and developing lesson plans.</w:t>
      </w:r>
    </w:p>
    <w:p w:rsidR="006A72BE" w:rsidRPr="006A72BE" w:rsidRDefault="002943FA" w:rsidP="00E07EB9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The small group activities are aligned with the</w:t>
      </w:r>
      <w:r>
        <w:rPr>
          <w:b/>
          <w:sz w:val="24"/>
        </w:rPr>
        <w:t xml:space="preserve"> NYS Early Learning Guidelines.</w:t>
      </w:r>
    </w:p>
    <w:p w:rsidR="00694E60" w:rsidRPr="00334DD2" w:rsidRDefault="00694E60" w:rsidP="00F336C3">
      <w:pPr>
        <w:pStyle w:val="ListParagraph"/>
        <w:numPr>
          <w:ilvl w:val="0"/>
          <w:numId w:val="3"/>
        </w:numPr>
        <w:spacing w:after="0"/>
        <w:rPr>
          <w:sz w:val="24"/>
          <w:u w:val="single"/>
        </w:rPr>
      </w:pPr>
      <w:r w:rsidRPr="00334DD2">
        <w:rPr>
          <w:sz w:val="24"/>
        </w:rPr>
        <w:t>Pause and Reflect</w:t>
      </w:r>
      <w:r w:rsidR="00AF162C" w:rsidRPr="00334DD2">
        <w:rPr>
          <w:sz w:val="24"/>
        </w:rPr>
        <w:t xml:space="preserve"> (days 28-30)</w:t>
      </w:r>
    </w:p>
    <w:p w:rsidR="00694E60" w:rsidRPr="00334DD2" w:rsidRDefault="00694E60" w:rsidP="00694E6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>What did you learn about your students and yourself?</w:t>
      </w:r>
    </w:p>
    <w:p w:rsidR="00694E60" w:rsidRPr="00334DD2" w:rsidRDefault="00694E60" w:rsidP="00694E6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 xml:space="preserve">What worked for your group? What needs </w:t>
      </w:r>
      <w:r w:rsidR="002943FA">
        <w:rPr>
          <w:sz w:val="24"/>
        </w:rPr>
        <w:t>to be adjusted or tweaked?</w:t>
      </w:r>
    </w:p>
    <w:p w:rsidR="00694E60" w:rsidRPr="00334DD2" w:rsidRDefault="00694E60" w:rsidP="00694E6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>What action do you need to take to individualize for children’s development</w:t>
      </w:r>
      <w:r w:rsidR="004965FD" w:rsidRPr="00334DD2">
        <w:rPr>
          <w:sz w:val="24"/>
        </w:rPr>
        <w:t>al</w:t>
      </w:r>
      <w:r w:rsidRPr="00334DD2">
        <w:rPr>
          <w:sz w:val="24"/>
        </w:rPr>
        <w:t xml:space="preserve"> levels?</w:t>
      </w:r>
    </w:p>
    <w:p w:rsidR="00694E60" w:rsidRPr="00334DD2" w:rsidRDefault="00694E60" w:rsidP="00694E6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 xml:space="preserve">Have you identified any changes that need to be made in </w:t>
      </w:r>
      <w:r w:rsidR="00BC05C0">
        <w:rPr>
          <w:sz w:val="24"/>
        </w:rPr>
        <w:t xml:space="preserve">the </w:t>
      </w:r>
      <w:r w:rsidRPr="00334DD2">
        <w:rPr>
          <w:sz w:val="24"/>
        </w:rPr>
        <w:t>routine, environment or strategies?</w:t>
      </w:r>
    </w:p>
    <w:p w:rsidR="00004882" w:rsidRPr="00334DD2" w:rsidRDefault="00694E60" w:rsidP="00004882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 xml:space="preserve">What </w:t>
      </w:r>
      <w:r w:rsidR="00004882" w:rsidRPr="00334DD2">
        <w:rPr>
          <w:sz w:val="24"/>
        </w:rPr>
        <w:t>items in</w:t>
      </w:r>
      <w:r w:rsidRPr="00334DD2">
        <w:rPr>
          <w:sz w:val="24"/>
        </w:rPr>
        <w:t xml:space="preserve"> COR Advantage</w:t>
      </w:r>
      <w:r w:rsidR="00004882" w:rsidRPr="00334DD2">
        <w:rPr>
          <w:sz w:val="24"/>
        </w:rPr>
        <w:t xml:space="preserve"> have you missed? Fill in the gaps</w:t>
      </w:r>
      <w:r w:rsidR="00BC05C0">
        <w:rPr>
          <w:sz w:val="24"/>
        </w:rPr>
        <w:t>.</w:t>
      </w:r>
    </w:p>
    <w:p w:rsidR="00004882" w:rsidRPr="00334DD2" w:rsidRDefault="00004882" w:rsidP="00004882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>Using COR Advantage</w:t>
      </w:r>
      <w:r w:rsidR="00E713A0" w:rsidRPr="00334DD2">
        <w:rPr>
          <w:sz w:val="24"/>
        </w:rPr>
        <w:t>,</w:t>
      </w:r>
      <w:r w:rsidRPr="00334DD2">
        <w:rPr>
          <w:sz w:val="24"/>
        </w:rPr>
        <w:t xml:space="preserve"> see where your children are and what should come next within the content and topics addressed in </w:t>
      </w:r>
      <w:r w:rsidR="00A27590" w:rsidRPr="00334DD2">
        <w:rPr>
          <w:sz w:val="24"/>
        </w:rPr>
        <w:t>Math</w:t>
      </w:r>
      <w:r w:rsidR="00BC05C0">
        <w:rPr>
          <w:sz w:val="24"/>
        </w:rPr>
        <w:t>.</w:t>
      </w:r>
    </w:p>
    <w:p w:rsidR="00A27590" w:rsidRPr="00334DD2" w:rsidRDefault="00A27590" w:rsidP="00A27590">
      <w:pPr>
        <w:pStyle w:val="ListParagraph"/>
        <w:spacing w:after="0"/>
        <w:ind w:left="1608"/>
        <w:rPr>
          <w:b/>
          <w:sz w:val="24"/>
          <w:u w:val="single"/>
        </w:rPr>
      </w:pPr>
    </w:p>
    <w:p w:rsidR="00E15ECA" w:rsidRDefault="00E15ECA" w:rsidP="00E15ECA">
      <w:pPr>
        <w:spacing w:after="0"/>
        <w:rPr>
          <w:b/>
          <w:sz w:val="24"/>
          <w:u w:val="single"/>
        </w:rPr>
      </w:pPr>
      <w:r w:rsidRPr="00334DD2">
        <w:rPr>
          <w:b/>
          <w:sz w:val="24"/>
          <w:u w:val="single"/>
        </w:rPr>
        <w:t xml:space="preserve">SESSION 2 </w:t>
      </w:r>
    </w:p>
    <w:p w:rsidR="00DA598B" w:rsidRPr="00A37892" w:rsidRDefault="00DA598B" w:rsidP="00DA598B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 w:rsidRPr="00334DD2">
        <w:rPr>
          <w:sz w:val="24"/>
        </w:rPr>
        <w:t xml:space="preserve">Use the </w:t>
      </w:r>
      <w:r>
        <w:rPr>
          <w:sz w:val="24"/>
        </w:rPr>
        <w:t>chart</w:t>
      </w:r>
      <w:r w:rsidRPr="00334DD2">
        <w:rPr>
          <w:b/>
          <w:sz w:val="24"/>
        </w:rPr>
        <w:t xml:space="preserve"> Math Small Group Activities by Content Area</w:t>
      </w:r>
      <w:r>
        <w:rPr>
          <w:b/>
          <w:sz w:val="24"/>
        </w:rPr>
        <w:t xml:space="preserve"> </w:t>
      </w:r>
      <w:r w:rsidRPr="00DA598B">
        <w:rPr>
          <w:b/>
          <w:sz w:val="24"/>
          <w:u w:val="single"/>
        </w:rPr>
        <w:t>Session 2</w:t>
      </w:r>
      <w:r>
        <w:rPr>
          <w:b/>
          <w:sz w:val="24"/>
        </w:rPr>
        <w:t xml:space="preserve"> </w:t>
      </w:r>
      <w:r>
        <w:rPr>
          <w:sz w:val="24"/>
        </w:rPr>
        <w:t xml:space="preserve">to plan your small group activities </w:t>
      </w:r>
      <w:r w:rsidR="005707DC">
        <w:rPr>
          <w:sz w:val="24"/>
          <w:highlight w:val="yellow"/>
        </w:rPr>
        <w:t>(Tab 6</w:t>
      </w:r>
      <w:r w:rsidRPr="001A393B">
        <w:rPr>
          <w:sz w:val="24"/>
          <w:highlight w:val="yellow"/>
        </w:rPr>
        <w:t>)</w:t>
      </w:r>
    </w:p>
    <w:p w:rsidR="00BC05C0" w:rsidRPr="001A393B" w:rsidRDefault="00BC05C0" w:rsidP="00BC05C0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 w:rsidRPr="00334DD2">
        <w:rPr>
          <w:sz w:val="24"/>
        </w:rPr>
        <w:t xml:space="preserve">Using </w:t>
      </w:r>
      <w:r>
        <w:rPr>
          <w:sz w:val="24"/>
        </w:rPr>
        <w:t>COR Advantage</w:t>
      </w:r>
      <w:r w:rsidRPr="00334DD2">
        <w:rPr>
          <w:sz w:val="24"/>
        </w:rPr>
        <w:t>, note your observations for each child as you complete each small group lesson</w:t>
      </w:r>
      <w:r>
        <w:rPr>
          <w:sz w:val="24"/>
        </w:rPr>
        <w:t xml:space="preserve"> (see p. 84</w:t>
      </w:r>
      <w:r w:rsidRPr="001A393B">
        <w:rPr>
          <w:sz w:val="24"/>
        </w:rPr>
        <w:t xml:space="preserve"> in </w:t>
      </w:r>
      <w:r w:rsidRPr="001A393B">
        <w:rPr>
          <w:sz w:val="24"/>
          <w:u w:val="single"/>
        </w:rPr>
        <w:t>HighScope Lesson Plans for the First 30 Days</w:t>
      </w:r>
      <w:r w:rsidRPr="001A393B">
        <w:rPr>
          <w:sz w:val="24"/>
        </w:rPr>
        <w:t xml:space="preserve"> on how to write an anecdote)</w:t>
      </w:r>
    </w:p>
    <w:p w:rsidR="00DA598B" w:rsidRPr="00334DD2" w:rsidRDefault="00DA598B" w:rsidP="00DA598B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 w:rsidRPr="00334DD2">
        <w:rPr>
          <w:sz w:val="24"/>
        </w:rPr>
        <w:t>Adjust activities as needed for your particular group of children</w:t>
      </w:r>
    </w:p>
    <w:p w:rsidR="0087473C" w:rsidRPr="0087473C" w:rsidRDefault="00502BF8" w:rsidP="00DA598B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153162</wp:posOffset>
            </wp:positionV>
            <wp:extent cx="810768" cy="1081024"/>
            <wp:effectExtent l="0" t="0" r="889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108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98B" w:rsidRPr="00334DD2">
        <w:rPr>
          <w:sz w:val="24"/>
        </w:rPr>
        <w:t>Extend content into parts of the day</w:t>
      </w:r>
      <w:r w:rsidR="00DA598B">
        <w:rPr>
          <w:sz w:val="24"/>
        </w:rPr>
        <w:t xml:space="preserve"> (see p. 3 in </w:t>
      </w:r>
      <w:r w:rsidR="00DA598B">
        <w:rPr>
          <w:i/>
          <w:sz w:val="24"/>
        </w:rPr>
        <w:t xml:space="preserve">Numbers Plus Teacher’s </w:t>
      </w:r>
    </w:p>
    <w:p w:rsidR="00DA598B" w:rsidRPr="00DA598B" w:rsidRDefault="00DA598B" w:rsidP="0087473C">
      <w:pPr>
        <w:pStyle w:val="ListParagraph"/>
        <w:spacing w:after="0"/>
        <w:rPr>
          <w:b/>
          <w:sz w:val="24"/>
          <w:u w:val="single"/>
        </w:rPr>
      </w:pPr>
      <w:r>
        <w:rPr>
          <w:i/>
          <w:sz w:val="24"/>
        </w:rPr>
        <w:t>Manual)</w:t>
      </w:r>
      <w:r w:rsidRPr="00334DD2">
        <w:rPr>
          <w:sz w:val="24"/>
        </w:rPr>
        <w:t xml:space="preserve"> </w:t>
      </w:r>
    </w:p>
    <w:p w:rsidR="0087473C" w:rsidRPr="0087473C" w:rsidRDefault="00DA598B" w:rsidP="00DA598B">
      <w:pPr>
        <w:pStyle w:val="ListParagraph"/>
        <w:numPr>
          <w:ilvl w:val="0"/>
          <w:numId w:val="3"/>
        </w:numPr>
        <w:spacing w:after="0"/>
        <w:rPr>
          <w:b/>
          <w:sz w:val="24"/>
          <w:u w:val="single"/>
        </w:rPr>
      </w:pPr>
      <w:r>
        <w:rPr>
          <w:sz w:val="24"/>
        </w:rPr>
        <w:t xml:space="preserve">Begin reading the </w:t>
      </w:r>
      <w:r w:rsidRPr="00DA598B">
        <w:rPr>
          <w:i/>
          <w:sz w:val="24"/>
        </w:rPr>
        <w:t>HighScope Preschool Curriculum Mathematics</w:t>
      </w:r>
      <w:r w:rsidRPr="00DA598B">
        <w:rPr>
          <w:sz w:val="24"/>
        </w:rPr>
        <w:t xml:space="preserve"> book</w:t>
      </w:r>
      <w:r w:rsidR="0087473C">
        <w:rPr>
          <w:sz w:val="24"/>
        </w:rPr>
        <w:t xml:space="preserve"> </w:t>
      </w:r>
    </w:p>
    <w:p w:rsidR="00DA598B" w:rsidRPr="00DA598B" w:rsidRDefault="0087473C" w:rsidP="0087473C">
      <w:pPr>
        <w:pStyle w:val="ListParagraph"/>
        <w:spacing w:after="0"/>
        <w:rPr>
          <w:b/>
          <w:sz w:val="24"/>
          <w:u w:val="single"/>
        </w:rPr>
      </w:pPr>
      <w:proofErr w:type="gramStart"/>
      <w:r>
        <w:rPr>
          <w:sz w:val="24"/>
        </w:rPr>
        <w:t>from</w:t>
      </w:r>
      <w:proofErr w:type="gramEnd"/>
      <w:r>
        <w:rPr>
          <w:sz w:val="24"/>
        </w:rPr>
        <w:t xml:space="preserve"> the boxed set</w:t>
      </w:r>
      <w:r w:rsidRPr="0087473C">
        <w:rPr>
          <w:noProof/>
        </w:rPr>
        <w:t xml:space="preserve"> </w:t>
      </w:r>
    </w:p>
    <w:p w:rsidR="00DA598B" w:rsidRPr="00334DD2" w:rsidRDefault="00DA598B" w:rsidP="00DA598B">
      <w:pPr>
        <w:pStyle w:val="ListParagraph"/>
        <w:numPr>
          <w:ilvl w:val="0"/>
          <w:numId w:val="3"/>
        </w:numPr>
        <w:spacing w:after="0"/>
        <w:rPr>
          <w:sz w:val="24"/>
          <w:u w:val="single"/>
        </w:rPr>
      </w:pPr>
      <w:r w:rsidRPr="00334DD2">
        <w:rPr>
          <w:sz w:val="24"/>
        </w:rPr>
        <w:t>Pause and Reflect (days 28-30)</w:t>
      </w:r>
      <w:r w:rsidR="00502BF8" w:rsidRPr="00502BF8">
        <w:rPr>
          <w:noProof/>
        </w:rPr>
        <w:t xml:space="preserve"> </w:t>
      </w:r>
    </w:p>
    <w:p w:rsidR="00BC05C0" w:rsidRPr="00334DD2" w:rsidRDefault="00BC05C0" w:rsidP="00BC05C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>What did you learn about your students and yourself?</w:t>
      </w:r>
    </w:p>
    <w:p w:rsidR="00BC05C0" w:rsidRPr="00334DD2" w:rsidRDefault="00BC05C0" w:rsidP="00BC05C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 xml:space="preserve">What worked for your group? What needs </w:t>
      </w:r>
      <w:r>
        <w:rPr>
          <w:sz w:val="24"/>
        </w:rPr>
        <w:t>to be adjusted or tweaked?</w:t>
      </w:r>
    </w:p>
    <w:p w:rsidR="00BC05C0" w:rsidRPr="00334DD2" w:rsidRDefault="00BC05C0" w:rsidP="00BC05C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>What action do you need to take to individualize for children’s developmental levels?</w:t>
      </w:r>
    </w:p>
    <w:p w:rsidR="00BC05C0" w:rsidRPr="00334DD2" w:rsidRDefault="00BC05C0" w:rsidP="00BC05C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 xml:space="preserve">Have you identified any changes that need to be made in </w:t>
      </w:r>
      <w:r>
        <w:rPr>
          <w:sz w:val="24"/>
        </w:rPr>
        <w:t xml:space="preserve">the </w:t>
      </w:r>
      <w:r w:rsidRPr="00334DD2">
        <w:rPr>
          <w:sz w:val="24"/>
        </w:rPr>
        <w:t>routine, environment or strategies?</w:t>
      </w:r>
    </w:p>
    <w:p w:rsidR="00BC05C0" w:rsidRPr="00334DD2" w:rsidRDefault="00BC05C0" w:rsidP="00BC05C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>What items in COR Advantage have you missed? Fill in the gaps</w:t>
      </w:r>
      <w:r>
        <w:rPr>
          <w:sz w:val="24"/>
        </w:rPr>
        <w:t>.</w:t>
      </w:r>
    </w:p>
    <w:p w:rsidR="00BC05C0" w:rsidRPr="00334DD2" w:rsidRDefault="00BC05C0" w:rsidP="00BC05C0">
      <w:pPr>
        <w:pStyle w:val="ListParagraph"/>
        <w:numPr>
          <w:ilvl w:val="0"/>
          <w:numId w:val="4"/>
        </w:numPr>
        <w:spacing w:after="0"/>
        <w:rPr>
          <w:sz w:val="24"/>
          <w:u w:val="single"/>
        </w:rPr>
      </w:pPr>
      <w:r w:rsidRPr="00334DD2">
        <w:rPr>
          <w:sz w:val="24"/>
        </w:rPr>
        <w:t>Using COR Advantage, see where your children are and what should come next within the content and topics addressed in Math</w:t>
      </w:r>
      <w:r>
        <w:rPr>
          <w:sz w:val="24"/>
        </w:rPr>
        <w:t>.</w:t>
      </w:r>
    </w:p>
    <w:p w:rsidR="00E15ECA" w:rsidRPr="00334DD2" w:rsidRDefault="00E15ECA" w:rsidP="00E15ECA">
      <w:pPr>
        <w:spacing w:after="0"/>
        <w:rPr>
          <w:b/>
          <w:sz w:val="24"/>
          <w:u w:val="single"/>
        </w:rPr>
      </w:pPr>
    </w:p>
    <w:p w:rsidR="00E15ECA" w:rsidRPr="00334DD2" w:rsidRDefault="00E15ECA" w:rsidP="00E15ECA">
      <w:pPr>
        <w:spacing w:after="0"/>
        <w:rPr>
          <w:b/>
          <w:sz w:val="24"/>
          <w:u w:val="single"/>
        </w:rPr>
      </w:pPr>
      <w:r w:rsidRPr="00334DD2">
        <w:rPr>
          <w:b/>
          <w:sz w:val="24"/>
          <w:u w:val="single"/>
        </w:rPr>
        <w:t>SESSION 3 AND ONGOING</w:t>
      </w:r>
    </w:p>
    <w:p w:rsidR="00717E4B" w:rsidRPr="00334DD2" w:rsidRDefault="00717E4B" w:rsidP="00717E4B">
      <w:pPr>
        <w:pStyle w:val="ListParagraph"/>
        <w:numPr>
          <w:ilvl w:val="0"/>
          <w:numId w:val="14"/>
        </w:numPr>
        <w:spacing w:after="0"/>
        <w:rPr>
          <w:sz w:val="24"/>
        </w:rPr>
      </w:pPr>
      <w:r w:rsidRPr="00334DD2">
        <w:rPr>
          <w:sz w:val="24"/>
        </w:rPr>
        <w:t>Thinking of the developmental levels and interests of your children:</w:t>
      </w:r>
    </w:p>
    <w:p w:rsidR="00DA598B" w:rsidRPr="00334DD2" w:rsidRDefault="0099139A" w:rsidP="00DA598B">
      <w:pPr>
        <w:pStyle w:val="ListParagraph"/>
        <w:numPr>
          <w:ilvl w:val="1"/>
          <w:numId w:val="6"/>
        </w:numPr>
        <w:spacing w:after="0"/>
        <w:ind w:left="1620"/>
        <w:rPr>
          <w:sz w:val="24"/>
        </w:rPr>
      </w:pPr>
      <w:r w:rsidRPr="00334DD2">
        <w:rPr>
          <w:sz w:val="24"/>
        </w:rPr>
        <w:lastRenderedPageBreak/>
        <w:t xml:space="preserve">Decide which cards you will use from the </w:t>
      </w:r>
      <w:r w:rsidRPr="00334DD2">
        <w:rPr>
          <w:i/>
          <w:sz w:val="24"/>
        </w:rPr>
        <w:t>Numbers Plus Kit</w:t>
      </w:r>
      <w:r w:rsidR="00DA598B">
        <w:rPr>
          <w:sz w:val="24"/>
        </w:rPr>
        <w:t>; k</w:t>
      </w:r>
      <w:r w:rsidR="00DA598B" w:rsidRPr="00334DD2">
        <w:rPr>
          <w:sz w:val="24"/>
        </w:rPr>
        <w:t>eep in mind that activities can be repeated</w:t>
      </w:r>
      <w:r w:rsidR="00563ABF">
        <w:rPr>
          <w:sz w:val="24"/>
        </w:rPr>
        <w:t>,</w:t>
      </w:r>
      <w:r w:rsidR="00DA598B" w:rsidRPr="00334DD2">
        <w:rPr>
          <w:sz w:val="24"/>
        </w:rPr>
        <w:t xml:space="preserve"> and scaffold for children’s </w:t>
      </w:r>
      <w:r w:rsidR="00DA598B" w:rsidRPr="00334DD2">
        <w:rPr>
          <w:b/>
          <w:sz w:val="24"/>
          <w:u w:val="single"/>
        </w:rPr>
        <w:t>current</w:t>
      </w:r>
      <w:r w:rsidR="00DA598B" w:rsidRPr="00334DD2">
        <w:rPr>
          <w:sz w:val="24"/>
        </w:rPr>
        <w:t xml:space="preserve"> developmental level</w:t>
      </w:r>
    </w:p>
    <w:p w:rsidR="00E713A0" w:rsidRPr="00334DD2" w:rsidRDefault="0099139A" w:rsidP="00D164DC">
      <w:pPr>
        <w:pStyle w:val="ListParagraph"/>
        <w:numPr>
          <w:ilvl w:val="1"/>
          <w:numId w:val="6"/>
        </w:numPr>
        <w:spacing w:after="0"/>
        <w:ind w:left="1620"/>
        <w:rPr>
          <w:i/>
          <w:sz w:val="24"/>
        </w:rPr>
      </w:pPr>
      <w:r w:rsidRPr="00334DD2">
        <w:rPr>
          <w:sz w:val="24"/>
        </w:rPr>
        <w:t xml:space="preserve">Refer to </w:t>
      </w:r>
      <w:r w:rsidR="00C424D9" w:rsidRPr="00334DD2">
        <w:rPr>
          <w:sz w:val="24"/>
        </w:rPr>
        <w:t xml:space="preserve">the </w:t>
      </w:r>
      <w:r w:rsidR="00C424D9" w:rsidRPr="00334DD2">
        <w:rPr>
          <w:b/>
          <w:sz w:val="24"/>
        </w:rPr>
        <w:t>Math Resource Guide for the Daily Routine</w:t>
      </w:r>
      <w:r w:rsidR="005707DC">
        <w:rPr>
          <w:b/>
          <w:sz w:val="24"/>
        </w:rPr>
        <w:t xml:space="preserve"> </w:t>
      </w:r>
      <w:r w:rsidR="005707DC" w:rsidRPr="005707DC">
        <w:rPr>
          <w:sz w:val="24"/>
          <w:highlight w:val="yellow"/>
        </w:rPr>
        <w:t>(Tab 8)</w:t>
      </w:r>
      <w:r w:rsidRPr="00334DD2">
        <w:rPr>
          <w:i/>
          <w:sz w:val="24"/>
        </w:rPr>
        <w:t xml:space="preserve"> </w:t>
      </w:r>
      <w:r w:rsidRPr="00334DD2">
        <w:rPr>
          <w:sz w:val="24"/>
        </w:rPr>
        <w:t xml:space="preserve">for </w:t>
      </w:r>
      <w:r w:rsidR="003F65B0">
        <w:rPr>
          <w:sz w:val="24"/>
        </w:rPr>
        <w:t xml:space="preserve">other </w:t>
      </w:r>
      <w:r w:rsidRPr="00334DD2">
        <w:rPr>
          <w:sz w:val="24"/>
        </w:rPr>
        <w:t>s</w:t>
      </w:r>
      <w:r w:rsidR="00DA598B">
        <w:rPr>
          <w:sz w:val="24"/>
        </w:rPr>
        <w:t>uggested</w:t>
      </w:r>
      <w:r w:rsidRPr="00334DD2">
        <w:rPr>
          <w:sz w:val="24"/>
        </w:rPr>
        <w:t xml:space="preserve"> </w:t>
      </w:r>
      <w:r w:rsidR="003F65B0">
        <w:rPr>
          <w:sz w:val="24"/>
        </w:rPr>
        <w:t xml:space="preserve">small group lessons and </w:t>
      </w:r>
      <w:bookmarkStart w:id="0" w:name="_GoBack"/>
      <w:bookmarkEnd w:id="0"/>
      <w:r w:rsidRPr="00334DD2">
        <w:rPr>
          <w:sz w:val="24"/>
        </w:rPr>
        <w:t>activities</w:t>
      </w:r>
    </w:p>
    <w:p w:rsidR="00D64257" w:rsidRPr="00334DD2" w:rsidRDefault="00D64257" w:rsidP="00D164DC">
      <w:pPr>
        <w:pStyle w:val="ListParagraph"/>
        <w:numPr>
          <w:ilvl w:val="1"/>
          <w:numId w:val="6"/>
        </w:numPr>
        <w:spacing w:after="0"/>
        <w:ind w:left="1620"/>
        <w:rPr>
          <w:i/>
          <w:sz w:val="24"/>
        </w:rPr>
      </w:pPr>
      <w:r w:rsidRPr="00334DD2">
        <w:rPr>
          <w:sz w:val="24"/>
        </w:rPr>
        <w:t xml:space="preserve">Use the </w:t>
      </w:r>
      <w:r w:rsidRPr="00334DD2">
        <w:rPr>
          <w:b/>
          <w:sz w:val="24"/>
        </w:rPr>
        <w:t>Mathematics Developmental Continuum</w:t>
      </w:r>
      <w:r w:rsidRPr="00334DD2">
        <w:rPr>
          <w:sz w:val="24"/>
        </w:rPr>
        <w:t xml:space="preserve"> </w:t>
      </w:r>
      <w:r w:rsidR="005E09CF">
        <w:rPr>
          <w:sz w:val="24"/>
        </w:rPr>
        <w:t>for your differentiated lesson plans</w:t>
      </w:r>
    </w:p>
    <w:p w:rsidR="008904D1" w:rsidRPr="00334DD2" w:rsidRDefault="00D64257" w:rsidP="00D164DC">
      <w:pPr>
        <w:pStyle w:val="ListParagraph"/>
        <w:numPr>
          <w:ilvl w:val="1"/>
          <w:numId w:val="6"/>
        </w:numPr>
        <w:spacing w:after="0"/>
        <w:ind w:left="1620"/>
        <w:rPr>
          <w:sz w:val="24"/>
        </w:rPr>
      </w:pPr>
      <w:r w:rsidRPr="00334DD2">
        <w:rPr>
          <w:sz w:val="24"/>
        </w:rPr>
        <w:t>At least weekly, i</w:t>
      </w:r>
      <w:r w:rsidR="00C424D9" w:rsidRPr="00334DD2">
        <w:rPr>
          <w:sz w:val="24"/>
        </w:rPr>
        <w:t>nput anecdotes in COR Advantage</w:t>
      </w:r>
      <w:r w:rsidR="005742E5" w:rsidRPr="00334DD2">
        <w:rPr>
          <w:sz w:val="24"/>
        </w:rPr>
        <w:t xml:space="preserve"> and use </w:t>
      </w:r>
      <w:r w:rsidR="005E09CF">
        <w:rPr>
          <w:sz w:val="24"/>
        </w:rPr>
        <w:t xml:space="preserve">the </w:t>
      </w:r>
      <w:r w:rsidRPr="00334DD2">
        <w:rPr>
          <w:sz w:val="24"/>
        </w:rPr>
        <w:t>Developmental Range Report</w:t>
      </w:r>
      <w:r w:rsidR="005742E5" w:rsidRPr="00334DD2">
        <w:rPr>
          <w:sz w:val="24"/>
        </w:rPr>
        <w:t xml:space="preserve"> </w:t>
      </w:r>
      <w:r w:rsidR="005E09CF" w:rsidRPr="00706682">
        <w:rPr>
          <w:sz w:val="24"/>
        </w:rPr>
        <w:t xml:space="preserve">(see </w:t>
      </w:r>
      <w:r w:rsidR="005E09CF" w:rsidRPr="00706682">
        <w:rPr>
          <w:b/>
          <w:sz w:val="24"/>
        </w:rPr>
        <w:t>References</w:t>
      </w:r>
      <w:r w:rsidR="005E09CF" w:rsidRPr="00706682">
        <w:rPr>
          <w:sz w:val="24"/>
        </w:rPr>
        <w:t>,</w:t>
      </w:r>
      <w:r w:rsidR="00706682" w:rsidRPr="00706682">
        <w:rPr>
          <w:sz w:val="24"/>
        </w:rPr>
        <w:t>)</w:t>
      </w:r>
      <w:r w:rsidR="00706682">
        <w:rPr>
          <w:b/>
          <w:sz w:val="24"/>
        </w:rPr>
        <w:t xml:space="preserve"> </w:t>
      </w:r>
      <w:r w:rsidR="00706682" w:rsidRPr="00706682">
        <w:rPr>
          <w:sz w:val="24"/>
          <w:highlight w:val="yellow"/>
        </w:rPr>
        <w:t>(</w:t>
      </w:r>
      <w:r w:rsidR="005E09CF" w:rsidRPr="00706682">
        <w:rPr>
          <w:sz w:val="24"/>
          <w:highlight w:val="yellow"/>
        </w:rPr>
        <w:t>Tab 10)</w:t>
      </w:r>
      <w:r w:rsidR="005E09CF">
        <w:rPr>
          <w:sz w:val="24"/>
        </w:rPr>
        <w:t xml:space="preserve"> </w:t>
      </w:r>
      <w:r w:rsidR="005742E5" w:rsidRPr="00334DD2">
        <w:rPr>
          <w:sz w:val="24"/>
        </w:rPr>
        <w:t>to scaffold instruction</w:t>
      </w:r>
      <w:r w:rsidR="008904D1" w:rsidRPr="00334DD2">
        <w:rPr>
          <w:sz w:val="24"/>
        </w:rPr>
        <w:t xml:space="preserve"> </w:t>
      </w:r>
    </w:p>
    <w:p w:rsidR="008904D1" w:rsidRPr="00334DD2" w:rsidRDefault="008904D1" w:rsidP="00D164DC">
      <w:pPr>
        <w:pStyle w:val="ListParagraph"/>
        <w:numPr>
          <w:ilvl w:val="1"/>
          <w:numId w:val="6"/>
        </w:numPr>
        <w:spacing w:after="0"/>
        <w:ind w:left="1620"/>
        <w:rPr>
          <w:sz w:val="24"/>
        </w:rPr>
      </w:pPr>
      <w:r w:rsidRPr="00334DD2">
        <w:rPr>
          <w:sz w:val="24"/>
        </w:rPr>
        <w:t>Using COR Advantage</w:t>
      </w:r>
      <w:r w:rsidR="005E09CF">
        <w:rPr>
          <w:sz w:val="24"/>
        </w:rPr>
        <w:t>,</w:t>
      </w:r>
      <w:r w:rsidRPr="00334DD2">
        <w:rPr>
          <w:sz w:val="24"/>
        </w:rPr>
        <w:t xml:space="preserve"> review suggested activities based on children’s current Developmental Range</w:t>
      </w:r>
    </w:p>
    <w:p w:rsidR="00554338" w:rsidRDefault="009941EA" w:rsidP="00D164DC">
      <w:pPr>
        <w:pStyle w:val="ListParagraph"/>
        <w:numPr>
          <w:ilvl w:val="1"/>
          <w:numId w:val="6"/>
        </w:numPr>
        <w:spacing w:after="0"/>
        <w:ind w:left="1620"/>
        <w:rPr>
          <w:sz w:val="24"/>
        </w:rPr>
      </w:pPr>
      <w:r w:rsidRPr="00334DD2">
        <w:rPr>
          <w:sz w:val="24"/>
        </w:rPr>
        <w:t>Pause and reflect on children’s progress every 30 school days</w:t>
      </w:r>
    </w:p>
    <w:p w:rsidR="00DA598B" w:rsidRPr="00334DD2" w:rsidRDefault="00DA598B" w:rsidP="00DA598B">
      <w:pPr>
        <w:pStyle w:val="ListParagraph"/>
        <w:spacing w:after="0"/>
        <w:ind w:left="1620"/>
        <w:rPr>
          <w:sz w:val="24"/>
        </w:rPr>
      </w:pPr>
    </w:p>
    <w:p w:rsidR="008904D1" w:rsidRPr="00334DD2" w:rsidRDefault="008904D1" w:rsidP="00D164DC">
      <w:pPr>
        <w:pStyle w:val="ListParagraph"/>
        <w:numPr>
          <w:ilvl w:val="0"/>
          <w:numId w:val="6"/>
        </w:numPr>
        <w:spacing w:after="0"/>
        <w:ind w:left="720"/>
        <w:rPr>
          <w:sz w:val="24"/>
        </w:rPr>
      </w:pPr>
      <w:r w:rsidRPr="00334DD2">
        <w:rPr>
          <w:sz w:val="24"/>
        </w:rPr>
        <w:t>Home School Connection:</w:t>
      </w:r>
    </w:p>
    <w:p w:rsidR="00F54513" w:rsidRDefault="00D164DC" w:rsidP="00D164DC">
      <w:pPr>
        <w:pStyle w:val="ListParagraph"/>
        <w:numPr>
          <w:ilvl w:val="1"/>
          <w:numId w:val="6"/>
        </w:numPr>
        <w:spacing w:after="0"/>
        <w:ind w:left="1440" w:hanging="180"/>
        <w:rPr>
          <w:sz w:val="24"/>
        </w:rPr>
      </w:pPr>
      <w:r w:rsidRPr="00F54513">
        <w:rPr>
          <w:sz w:val="24"/>
        </w:rPr>
        <w:t xml:space="preserve">  </w:t>
      </w:r>
      <w:r w:rsidR="008904D1" w:rsidRPr="00F54513">
        <w:rPr>
          <w:sz w:val="24"/>
        </w:rPr>
        <w:t xml:space="preserve">Send home with each child a copy of the Numbers Plus parent booklet, “Helping </w:t>
      </w:r>
      <w:r w:rsidR="00F54513">
        <w:rPr>
          <w:sz w:val="24"/>
        </w:rPr>
        <w:t xml:space="preserve"> </w:t>
      </w:r>
    </w:p>
    <w:p w:rsidR="002A2127" w:rsidRDefault="00F54513" w:rsidP="00F54513">
      <w:pPr>
        <w:pStyle w:val="ListParagraph"/>
        <w:spacing w:after="0"/>
        <w:ind w:left="1440"/>
        <w:rPr>
          <w:sz w:val="24"/>
        </w:rPr>
      </w:pPr>
      <w:r>
        <w:rPr>
          <w:sz w:val="24"/>
        </w:rPr>
        <w:t xml:space="preserve">  </w:t>
      </w:r>
      <w:r w:rsidR="008904D1" w:rsidRPr="00F54513">
        <w:rPr>
          <w:sz w:val="24"/>
        </w:rPr>
        <w:t>Your Young Child</w:t>
      </w:r>
      <w:r w:rsidRPr="00F54513">
        <w:rPr>
          <w:sz w:val="24"/>
        </w:rPr>
        <w:t xml:space="preserve"> </w:t>
      </w:r>
      <w:r w:rsidR="008904D1" w:rsidRPr="00F54513">
        <w:rPr>
          <w:sz w:val="24"/>
        </w:rPr>
        <w:t xml:space="preserve">Learn </w:t>
      </w:r>
      <w:proofErr w:type="gramStart"/>
      <w:r w:rsidR="008904D1" w:rsidRPr="00F54513">
        <w:rPr>
          <w:sz w:val="24"/>
        </w:rPr>
        <w:t>About</w:t>
      </w:r>
      <w:proofErr w:type="gramEnd"/>
      <w:r w:rsidR="008904D1" w:rsidRPr="00F54513">
        <w:rPr>
          <w:sz w:val="24"/>
        </w:rPr>
        <w:t xml:space="preserve"> Mathematics”</w:t>
      </w:r>
      <w:r w:rsidR="002A2127">
        <w:rPr>
          <w:sz w:val="24"/>
        </w:rPr>
        <w:t xml:space="preserve"> (Please note that additional copies  </w:t>
      </w:r>
    </w:p>
    <w:p w:rsidR="008904D1" w:rsidRPr="00F54513" w:rsidRDefault="002A2127" w:rsidP="00F54513">
      <w:pPr>
        <w:pStyle w:val="ListParagraph"/>
        <w:spacing w:after="0"/>
        <w:ind w:left="1440"/>
        <w:rPr>
          <w:sz w:val="24"/>
        </w:rPr>
      </w:pPr>
      <w:r>
        <w:rPr>
          <w:sz w:val="24"/>
        </w:rPr>
        <w:t xml:space="preserve">  would need to be ordered by your school or site each year.)</w:t>
      </w:r>
    </w:p>
    <w:p w:rsidR="00F54513" w:rsidRDefault="00D164DC" w:rsidP="00D164DC">
      <w:pPr>
        <w:pStyle w:val="ListParagraph"/>
        <w:numPr>
          <w:ilvl w:val="1"/>
          <w:numId w:val="6"/>
        </w:numPr>
        <w:spacing w:after="0"/>
        <w:ind w:left="1440" w:hanging="180"/>
        <w:rPr>
          <w:sz w:val="24"/>
        </w:rPr>
      </w:pPr>
      <w:r w:rsidRPr="00F54513">
        <w:rPr>
          <w:sz w:val="24"/>
        </w:rPr>
        <w:t xml:space="preserve">  </w:t>
      </w:r>
      <w:r w:rsidR="008904D1" w:rsidRPr="00F54513">
        <w:rPr>
          <w:sz w:val="24"/>
        </w:rPr>
        <w:t xml:space="preserve">Include in your monthly newsletter a fun math activity you have done in the </w:t>
      </w:r>
      <w:r w:rsidR="00F54513">
        <w:rPr>
          <w:sz w:val="24"/>
        </w:rPr>
        <w:t xml:space="preserve"> </w:t>
      </w:r>
    </w:p>
    <w:p w:rsidR="008904D1" w:rsidRPr="00F54513" w:rsidRDefault="00F54513" w:rsidP="00F54513">
      <w:pPr>
        <w:pStyle w:val="ListParagraph"/>
        <w:spacing w:after="0"/>
        <w:ind w:left="1440"/>
        <w:rPr>
          <w:sz w:val="24"/>
        </w:rPr>
      </w:pPr>
      <w:r>
        <w:rPr>
          <w:sz w:val="24"/>
        </w:rPr>
        <w:t xml:space="preserve">  </w:t>
      </w:r>
      <w:r w:rsidR="008904D1" w:rsidRPr="00F54513">
        <w:rPr>
          <w:sz w:val="24"/>
        </w:rPr>
        <w:t>classroom</w:t>
      </w:r>
      <w:r w:rsidR="00874360" w:rsidRPr="00F54513">
        <w:rPr>
          <w:sz w:val="24"/>
        </w:rPr>
        <w:t xml:space="preserve"> and/or put it </w:t>
      </w:r>
      <w:r w:rsidR="001C5B3A" w:rsidRPr="00F54513">
        <w:rPr>
          <w:sz w:val="24"/>
        </w:rPr>
        <w:t>on your</w:t>
      </w:r>
      <w:r w:rsidR="00874360" w:rsidRPr="00F54513">
        <w:rPr>
          <w:sz w:val="24"/>
        </w:rPr>
        <w:t xml:space="preserve"> webpage</w:t>
      </w:r>
    </w:p>
    <w:p w:rsidR="00C62C95" w:rsidRPr="00334DD2" w:rsidRDefault="00C62C95" w:rsidP="00D164DC">
      <w:pPr>
        <w:pStyle w:val="ListParagraph"/>
        <w:spacing w:after="0"/>
        <w:ind w:left="1440"/>
        <w:rPr>
          <w:sz w:val="24"/>
        </w:rPr>
      </w:pPr>
    </w:p>
    <w:p w:rsidR="00C62C95" w:rsidRPr="00334DD2" w:rsidRDefault="00C62C95" w:rsidP="00D164DC">
      <w:pPr>
        <w:pStyle w:val="ListParagraph"/>
        <w:spacing w:after="0"/>
        <w:ind w:left="1440"/>
        <w:rPr>
          <w:sz w:val="24"/>
        </w:rPr>
      </w:pPr>
    </w:p>
    <w:p w:rsidR="008904D1" w:rsidRPr="00334DD2" w:rsidRDefault="008904D1" w:rsidP="008904D1">
      <w:pPr>
        <w:pStyle w:val="ListParagraph"/>
        <w:spacing w:after="0"/>
        <w:ind w:left="1440"/>
        <w:rPr>
          <w:sz w:val="24"/>
        </w:rPr>
      </w:pPr>
    </w:p>
    <w:p w:rsidR="006E54F0" w:rsidRPr="00334DD2" w:rsidRDefault="006E54F0" w:rsidP="006E54F0">
      <w:pPr>
        <w:spacing w:after="0"/>
        <w:rPr>
          <w:sz w:val="24"/>
        </w:rPr>
      </w:pPr>
    </w:p>
    <w:p w:rsidR="006E54F0" w:rsidRPr="00334DD2" w:rsidRDefault="006E54F0" w:rsidP="006E54F0">
      <w:pPr>
        <w:spacing w:after="0"/>
        <w:rPr>
          <w:sz w:val="24"/>
        </w:rPr>
      </w:pPr>
    </w:p>
    <w:p w:rsidR="006E54F0" w:rsidRPr="00334DD2" w:rsidRDefault="006E54F0" w:rsidP="006E54F0">
      <w:pPr>
        <w:spacing w:after="0"/>
        <w:rPr>
          <w:sz w:val="24"/>
        </w:rPr>
      </w:pPr>
    </w:p>
    <w:sectPr w:rsidR="006E54F0" w:rsidRPr="00334DD2" w:rsidSect="005F32EE">
      <w:footerReference w:type="default" r:id="rId10"/>
      <w:pgSz w:w="12240" w:h="15840"/>
      <w:pgMar w:top="720" w:right="1440" w:bottom="720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06" w:rsidRDefault="00856F06" w:rsidP="006E54F0">
      <w:pPr>
        <w:spacing w:after="0" w:line="240" w:lineRule="auto"/>
      </w:pPr>
      <w:r>
        <w:separator/>
      </w:r>
    </w:p>
  </w:endnote>
  <w:endnote w:type="continuationSeparator" w:id="0">
    <w:p w:rsidR="00856F06" w:rsidRDefault="00856F06" w:rsidP="006E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091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2EE" w:rsidRDefault="005F32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5B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E54F0" w:rsidRDefault="006E5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06" w:rsidRDefault="00856F06" w:rsidP="006E54F0">
      <w:pPr>
        <w:spacing w:after="0" w:line="240" w:lineRule="auto"/>
      </w:pPr>
      <w:r>
        <w:separator/>
      </w:r>
    </w:p>
  </w:footnote>
  <w:footnote w:type="continuationSeparator" w:id="0">
    <w:p w:rsidR="00856F06" w:rsidRDefault="00856F06" w:rsidP="006E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8pt;height:10.8pt" o:bullet="t">
        <v:imagedata r:id="rId1" o:title="msoA661"/>
      </v:shape>
    </w:pict>
  </w:numPicBullet>
  <w:abstractNum w:abstractNumId="0" w15:restartNumberingAfterBreak="0">
    <w:nsid w:val="0D036FBE"/>
    <w:multiLevelType w:val="hybridMultilevel"/>
    <w:tmpl w:val="A91C3B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49AB"/>
    <w:multiLevelType w:val="hybridMultilevel"/>
    <w:tmpl w:val="0C568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A2E4E"/>
    <w:multiLevelType w:val="hybridMultilevel"/>
    <w:tmpl w:val="FB64D5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C5A37"/>
    <w:multiLevelType w:val="hybridMultilevel"/>
    <w:tmpl w:val="20C2F3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5421"/>
    <w:multiLevelType w:val="hybridMultilevel"/>
    <w:tmpl w:val="D8BA17E0"/>
    <w:lvl w:ilvl="0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22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422B401C"/>
    <w:multiLevelType w:val="hybridMultilevel"/>
    <w:tmpl w:val="5D585F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EE1E02"/>
    <w:multiLevelType w:val="hybridMultilevel"/>
    <w:tmpl w:val="F3FC8E0E"/>
    <w:lvl w:ilvl="0" w:tplc="0409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7" w15:restartNumberingAfterBreak="0">
    <w:nsid w:val="4E013A83"/>
    <w:multiLevelType w:val="hybridMultilevel"/>
    <w:tmpl w:val="E79E2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3C12FE0"/>
    <w:multiLevelType w:val="hybridMultilevel"/>
    <w:tmpl w:val="0FB015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CB6EA6"/>
    <w:multiLevelType w:val="hybridMultilevel"/>
    <w:tmpl w:val="C712779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9B1C4A"/>
    <w:multiLevelType w:val="hybridMultilevel"/>
    <w:tmpl w:val="17989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C85117"/>
    <w:multiLevelType w:val="hybridMultilevel"/>
    <w:tmpl w:val="46F8F4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9769E"/>
    <w:multiLevelType w:val="hybridMultilevel"/>
    <w:tmpl w:val="01E061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A4100"/>
    <w:multiLevelType w:val="hybridMultilevel"/>
    <w:tmpl w:val="C30AD0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E2090"/>
    <w:multiLevelType w:val="hybridMultilevel"/>
    <w:tmpl w:val="C5A01C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6A"/>
    <w:rsid w:val="0000114A"/>
    <w:rsid w:val="00001AEF"/>
    <w:rsid w:val="00004882"/>
    <w:rsid w:val="0001393C"/>
    <w:rsid w:val="00013941"/>
    <w:rsid w:val="00082873"/>
    <w:rsid w:val="00090305"/>
    <w:rsid w:val="000E13CA"/>
    <w:rsid w:val="00180211"/>
    <w:rsid w:val="001A393B"/>
    <w:rsid w:val="001B31BF"/>
    <w:rsid w:val="001C5B3A"/>
    <w:rsid w:val="001F5820"/>
    <w:rsid w:val="0024645B"/>
    <w:rsid w:val="002516C4"/>
    <w:rsid w:val="00260DC8"/>
    <w:rsid w:val="00262A2F"/>
    <w:rsid w:val="0029438E"/>
    <w:rsid w:val="002943FA"/>
    <w:rsid w:val="002A2127"/>
    <w:rsid w:val="002B7A35"/>
    <w:rsid w:val="002E5843"/>
    <w:rsid w:val="002E6ED7"/>
    <w:rsid w:val="002F211F"/>
    <w:rsid w:val="00334DD2"/>
    <w:rsid w:val="00353D39"/>
    <w:rsid w:val="003555AF"/>
    <w:rsid w:val="00361DDA"/>
    <w:rsid w:val="00370F6A"/>
    <w:rsid w:val="003F65B0"/>
    <w:rsid w:val="00421879"/>
    <w:rsid w:val="00452716"/>
    <w:rsid w:val="00463CB9"/>
    <w:rsid w:val="004965FD"/>
    <w:rsid w:val="004A0719"/>
    <w:rsid w:val="004B0E04"/>
    <w:rsid w:val="004C233E"/>
    <w:rsid w:val="004C69BB"/>
    <w:rsid w:val="00502BF8"/>
    <w:rsid w:val="00554338"/>
    <w:rsid w:val="00563ABF"/>
    <w:rsid w:val="005707DC"/>
    <w:rsid w:val="005742E5"/>
    <w:rsid w:val="005A03C0"/>
    <w:rsid w:val="005C6C86"/>
    <w:rsid w:val="005D4140"/>
    <w:rsid w:val="005E09CF"/>
    <w:rsid w:val="005E3937"/>
    <w:rsid w:val="005F32EE"/>
    <w:rsid w:val="005F615A"/>
    <w:rsid w:val="00620FAD"/>
    <w:rsid w:val="00624FA5"/>
    <w:rsid w:val="00643CCB"/>
    <w:rsid w:val="00694E60"/>
    <w:rsid w:val="006A6D5E"/>
    <w:rsid w:val="006A72BE"/>
    <w:rsid w:val="006B621C"/>
    <w:rsid w:val="006C5DA7"/>
    <w:rsid w:val="006E191C"/>
    <w:rsid w:val="006E54F0"/>
    <w:rsid w:val="006E6913"/>
    <w:rsid w:val="00706586"/>
    <w:rsid w:val="00706682"/>
    <w:rsid w:val="0071639C"/>
    <w:rsid w:val="00717E4B"/>
    <w:rsid w:val="007344E1"/>
    <w:rsid w:val="00745157"/>
    <w:rsid w:val="007602FC"/>
    <w:rsid w:val="00776E20"/>
    <w:rsid w:val="007D781A"/>
    <w:rsid w:val="007E5519"/>
    <w:rsid w:val="0080794B"/>
    <w:rsid w:val="00850F5D"/>
    <w:rsid w:val="00855E32"/>
    <w:rsid w:val="00856F06"/>
    <w:rsid w:val="00874360"/>
    <w:rsid w:val="0087473C"/>
    <w:rsid w:val="00885C24"/>
    <w:rsid w:val="008904D1"/>
    <w:rsid w:val="00895F6E"/>
    <w:rsid w:val="008F7282"/>
    <w:rsid w:val="009012F2"/>
    <w:rsid w:val="0090436A"/>
    <w:rsid w:val="00926D4A"/>
    <w:rsid w:val="0099139A"/>
    <w:rsid w:val="009941EA"/>
    <w:rsid w:val="00A153A3"/>
    <w:rsid w:val="00A27590"/>
    <w:rsid w:val="00A37892"/>
    <w:rsid w:val="00A47797"/>
    <w:rsid w:val="00A75A09"/>
    <w:rsid w:val="00A90BB2"/>
    <w:rsid w:val="00A955B3"/>
    <w:rsid w:val="00AF162C"/>
    <w:rsid w:val="00AF449F"/>
    <w:rsid w:val="00B427FF"/>
    <w:rsid w:val="00BA0518"/>
    <w:rsid w:val="00BB46AC"/>
    <w:rsid w:val="00BC05C0"/>
    <w:rsid w:val="00BF33F4"/>
    <w:rsid w:val="00C03F1E"/>
    <w:rsid w:val="00C16667"/>
    <w:rsid w:val="00C40B8B"/>
    <w:rsid w:val="00C424D9"/>
    <w:rsid w:val="00C573C3"/>
    <w:rsid w:val="00C62C95"/>
    <w:rsid w:val="00CB7124"/>
    <w:rsid w:val="00CD3746"/>
    <w:rsid w:val="00D164DC"/>
    <w:rsid w:val="00D45B19"/>
    <w:rsid w:val="00D578F2"/>
    <w:rsid w:val="00D64257"/>
    <w:rsid w:val="00D642A8"/>
    <w:rsid w:val="00D96BE6"/>
    <w:rsid w:val="00DA598B"/>
    <w:rsid w:val="00DA5E49"/>
    <w:rsid w:val="00DC0331"/>
    <w:rsid w:val="00DE170E"/>
    <w:rsid w:val="00DF1C81"/>
    <w:rsid w:val="00E07EB9"/>
    <w:rsid w:val="00E15ECA"/>
    <w:rsid w:val="00E448BA"/>
    <w:rsid w:val="00E713A0"/>
    <w:rsid w:val="00E82C47"/>
    <w:rsid w:val="00EB534E"/>
    <w:rsid w:val="00ED7308"/>
    <w:rsid w:val="00F336C3"/>
    <w:rsid w:val="00F371D6"/>
    <w:rsid w:val="00F4209E"/>
    <w:rsid w:val="00F54513"/>
    <w:rsid w:val="00FA408B"/>
    <w:rsid w:val="00FB07F5"/>
    <w:rsid w:val="00FB24D9"/>
    <w:rsid w:val="00FB2F68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22B47-A0E7-4ACB-BDCF-1E1D0E5E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F0"/>
  </w:style>
  <w:style w:type="paragraph" w:styleId="Footer">
    <w:name w:val="footer"/>
    <w:basedOn w:val="Normal"/>
    <w:link w:val="FooterChar"/>
    <w:uiPriority w:val="99"/>
    <w:unhideWhenUsed/>
    <w:rsid w:val="006E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F0"/>
  </w:style>
  <w:style w:type="paragraph" w:styleId="BalloonText">
    <w:name w:val="Balloon Text"/>
    <w:basedOn w:val="Normal"/>
    <w:link w:val="BalloonTextChar"/>
    <w:uiPriority w:val="99"/>
    <w:semiHidden/>
    <w:unhideWhenUsed/>
    <w:rsid w:val="00C0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8581-9A6B-4FF2-8E5B-9A3331EA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Spencer, Margaret C</dc:creator>
  <cp:lastModifiedBy>Speranza, M'Lou M</cp:lastModifiedBy>
  <cp:revision>5</cp:revision>
  <cp:lastPrinted>2014-06-05T16:01:00Z</cp:lastPrinted>
  <dcterms:created xsi:type="dcterms:W3CDTF">2017-06-05T15:20:00Z</dcterms:created>
  <dcterms:modified xsi:type="dcterms:W3CDTF">2017-06-05T15:28:00Z</dcterms:modified>
</cp:coreProperties>
</file>