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8F0C8" w14:textId="77777777" w:rsidR="009464CE" w:rsidRDefault="00177FDB">
      <w:pPr>
        <w:spacing w:after="0"/>
        <w:ind w:right="-450"/>
        <w:rPr>
          <w:rFonts w:ascii="Palatino Linotype" w:eastAsia="Palatino Linotype" w:hAnsi="Palatino Linotype" w:cs="Palatino Linotype"/>
          <w:b/>
          <w:i/>
          <w:color w:val="31859C"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i/>
          <w:color w:val="31859C"/>
          <w:sz w:val="28"/>
          <w:szCs w:val="28"/>
        </w:rPr>
        <w:t xml:space="preserve">Some Notes &amp; Tips for the Mentor-Intern-Administrator Scenarios </w:t>
      </w:r>
    </w:p>
    <w:p w14:paraId="2F4A0FE9" w14:textId="24903C62" w:rsidR="009464CE" w:rsidRDefault="00177FDB">
      <w:pPr>
        <w:spacing w:after="0"/>
        <w:ind w:right="-450"/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7BA5FECE" wp14:editId="28CDA7F1">
            <wp:simplePos x="0" y="0"/>
            <wp:positionH relativeFrom="column">
              <wp:posOffset>4991100</wp:posOffset>
            </wp:positionH>
            <wp:positionV relativeFrom="paragraph">
              <wp:posOffset>131445</wp:posOffset>
            </wp:positionV>
            <wp:extent cx="1042670" cy="1057275"/>
            <wp:effectExtent l="0" t="0" r="5080" b="9525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1057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Palatino Linotype" w:eastAsia="Palatino Linotype" w:hAnsi="Palatino Linotype" w:cs="Palatino Linotype"/>
          <w:b/>
          <w:i/>
          <w:color w:val="31859C"/>
          <w:sz w:val="28"/>
          <w:szCs w:val="28"/>
        </w:rPr>
        <w:t>CIT Mentor Forum, March 18, 2024</w:t>
      </w:r>
      <w:r>
        <w:rPr>
          <w:rFonts w:ascii="Palatino Linotype" w:eastAsia="Palatino Linotype" w:hAnsi="Palatino Linotype" w:cs="Palatino Linotype"/>
          <w:b/>
          <w:i/>
          <w:color w:val="31859C"/>
          <w:sz w:val="48"/>
          <w:szCs w:val="48"/>
        </w:rPr>
        <w:br/>
      </w:r>
    </w:p>
    <w:p w14:paraId="47511CA9" w14:textId="6F9E0A4C" w:rsidR="009464CE" w:rsidRPr="00235FB1" w:rsidRDefault="00177FDB" w:rsidP="00235FB1">
      <w:pPr>
        <w:ind w:left="360" w:right="-450" w:hanging="36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Breakout Room Instructions and Sample Scenarios here: </w:t>
      </w:r>
      <w:r w:rsidR="00235FB1">
        <w:rPr>
          <w:b/>
          <w:sz w:val="24"/>
          <w:szCs w:val="24"/>
        </w:rPr>
        <w:br/>
      </w:r>
      <w:hyperlink r:id="rId7">
        <w:r w:rsidRPr="00235FB1">
          <w:rPr>
            <w:b/>
            <w:bCs/>
            <w:color w:val="0000EE"/>
            <w:sz w:val="24"/>
            <w:szCs w:val="24"/>
            <w:u w:val="single"/>
          </w:rPr>
          <w:t>Mentor-Intern-Administrator Scenario Breakout Room Instructions</w:t>
        </w:r>
      </w:hyperlink>
    </w:p>
    <w:p w14:paraId="0DC55005" w14:textId="77777777" w:rsidR="009464CE" w:rsidRDefault="00177FDB" w:rsidP="00235FB1">
      <w:pPr>
        <w:spacing w:after="120"/>
        <w:ind w:left="360" w:right="-446" w:hanging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See full Padlet of CIT Mentor Suggestions here: </w:t>
      </w:r>
      <w:hyperlink r:id="rId8">
        <w:r>
          <w:rPr>
            <w:b/>
            <w:color w:val="1155CC"/>
            <w:sz w:val="24"/>
            <w:szCs w:val="24"/>
            <w:u w:val="single"/>
          </w:rPr>
          <w:t>https://rcsdk12.padlet.org/1266650/CITMENTORADMIN</w:t>
        </w:r>
      </w:hyperlink>
      <w:r>
        <w:rPr>
          <w:b/>
          <w:sz w:val="24"/>
          <w:szCs w:val="24"/>
        </w:rPr>
        <w:t xml:space="preserve">. </w:t>
      </w:r>
    </w:p>
    <w:p w14:paraId="41E60667" w14:textId="77777777" w:rsidR="00177FDB" w:rsidRDefault="00177FDB" w:rsidP="00177FDB">
      <w:pPr>
        <w:pStyle w:val="NormalWeb"/>
        <w:spacing w:before="0" w:beforeAutospacing="0" w:after="0" w:afterAutospacing="0"/>
        <w:ind w:right="-450" w:hanging="360"/>
      </w:pPr>
      <w:r>
        <w:rPr>
          <w:rFonts w:ascii="Calibri" w:hAnsi="Calibri" w:cs="Calibri"/>
          <w:b/>
          <w:bCs/>
          <w:color w:val="000000"/>
        </w:rPr>
        <w:t xml:space="preserve">Review information in </w:t>
      </w:r>
      <w:r>
        <w:rPr>
          <w:rFonts w:ascii="Calibri" w:hAnsi="Calibri" w:cs="Calibri"/>
          <w:b/>
          <w:bCs/>
          <w:i/>
          <w:iCs/>
          <w:color w:val="000000"/>
        </w:rPr>
        <w:t xml:space="preserve">Mentor Handbook, page 37 and </w:t>
      </w:r>
      <w:hyperlink r:id="rId9" w:history="1">
        <w:r w:rsidRPr="00177FDB">
          <w:rPr>
            <w:rStyle w:val="Hyperlink"/>
            <w:rFonts w:ascii="Calibri" w:hAnsi="Calibri" w:cs="Calibri"/>
            <w:i/>
            <w:iCs/>
            <w:color w:val="1155CC"/>
          </w:rPr>
          <w:t>Slide 13: Mentoring Models</w:t>
        </w:r>
      </w:hyperlink>
      <w:r>
        <w:rPr>
          <w:rFonts w:ascii="Calibri" w:hAnsi="Calibri" w:cs="Calibri"/>
          <w:b/>
          <w:bCs/>
          <w:i/>
          <w:iCs/>
          <w:color w:val="000000"/>
        </w:rPr>
        <w:t>.</w:t>
      </w:r>
    </w:p>
    <w:p w14:paraId="1C98086F" w14:textId="77777777" w:rsidR="009464CE" w:rsidRDefault="009464CE">
      <w:pPr>
        <w:spacing w:after="0"/>
        <w:ind w:right="-450"/>
        <w:rPr>
          <w:b/>
          <w:sz w:val="24"/>
          <w:szCs w:val="24"/>
        </w:rPr>
      </w:pPr>
    </w:p>
    <w:p w14:paraId="0F8850D6" w14:textId="77777777" w:rsidR="009464CE" w:rsidRDefault="00177FDB">
      <w:pPr>
        <w:spacing w:after="0"/>
        <w:ind w:right="-450"/>
        <w:rPr>
          <w:sz w:val="24"/>
          <w:szCs w:val="24"/>
        </w:rPr>
      </w:pPr>
      <w:r>
        <w:rPr>
          <w:b/>
          <w:sz w:val="24"/>
          <w:szCs w:val="24"/>
        </w:rPr>
        <w:t>GENERAL NOTES</w:t>
      </w:r>
      <w:r>
        <w:rPr>
          <w:sz w:val="24"/>
          <w:szCs w:val="24"/>
        </w:rPr>
        <w:t xml:space="preserve"> on Mentor-Admin situations:</w:t>
      </w:r>
    </w:p>
    <w:p w14:paraId="7B91D24B" w14:textId="77777777" w:rsidR="009464CE" w:rsidRPr="00410842" w:rsidRDefault="00177F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50"/>
        <w:rPr>
          <w:b/>
          <w:color w:val="7030A0"/>
          <w:sz w:val="24"/>
          <w:szCs w:val="24"/>
        </w:rPr>
      </w:pPr>
      <w:r w:rsidRPr="00410842">
        <w:rPr>
          <w:b/>
          <w:color w:val="7030A0"/>
          <w:sz w:val="24"/>
          <w:szCs w:val="24"/>
        </w:rPr>
        <w:t>The vast majority of our Mentor interactions with Administrators are respectful and constructive.</w:t>
      </w:r>
    </w:p>
    <w:p w14:paraId="243D7C10" w14:textId="77777777" w:rsidR="009464CE" w:rsidRDefault="00177F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50"/>
        <w:rPr>
          <w:sz w:val="24"/>
          <w:szCs w:val="24"/>
        </w:rPr>
      </w:pPr>
      <w:r>
        <w:rPr>
          <w:color w:val="000000"/>
          <w:sz w:val="24"/>
          <w:szCs w:val="24"/>
        </w:rPr>
        <w:t>Very important to make the monthly contact/email to Admin to keep communications open.</w:t>
      </w:r>
    </w:p>
    <w:p w14:paraId="65CD2C2E" w14:textId="77777777" w:rsidR="009464CE" w:rsidRDefault="00177F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5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Don’t do anything that, if your Intern found out about it, would make your Intern feel that you betrayed your Intern’s trust.  </w:t>
      </w:r>
    </w:p>
    <w:p w14:paraId="0B24CDA9" w14:textId="77777777" w:rsidR="009464CE" w:rsidRDefault="00177F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5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Share with the Intern that you will be communicating with the </w:t>
      </w:r>
      <w:proofErr w:type="gramStart"/>
      <w:r>
        <w:rPr>
          <w:color w:val="000000"/>
          <w:sz w:val="24"/>
          <w:szCs w:val="24"/>
        </w:rPr>
        <w:t>Admin</w:t>
      </w:r>
      <w:proofErr w:type="gramEnd"/>
      <w:r>
        <w:rPr>
          <w:color w:val="000000"/>
          <w:sz w:val="24"/>
          <w:szCs w:val="24"/>
        </w:rPr>
        <w:t>; share the reason, the limitations, and the content of any additional communication with Admin.</w:t>
      </w:r>
    </w:p>
    <w:p w14:paraId="1DF283EB" w14:textId="77777777" w:rsidR="009464CE" w:rsidRDefault="00177F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50"/>
        <w:rPr>
          <w:sz w:val="24"/>
          <w:szCs w:val="24"/>
        </w:rPr>
      </w:pPr>
      <w:r>
        <w:rPr>
          <w:color w:val="000000"/>
          <w:sz w:val="24"/>
          <w:szCs w:val="24"/>
        </w:rPr>
        <w:t>Avoid discussing Admin with your Intern via email or text.</w:t>
      </w:r>
    </w:p>
    <w:p w14:paraId="7BBB98B2" w14:textId="77777777" w:rsidR="009464CE" w:rsidRDefault="00177F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5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Try to include Interns in meeting with Admin if at all possible. Your first role in those settings is as a listener, maybe taking notes when appropriate.   </w:t>
      </w:r>
    </w:p>
    <w:p w14:paraId="66DDEC0F" w14:textId="77777777" w:rsidR="009464CE" w:rsidRDefault="00177F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50"/>
        <w:rPr>
          <w:sz w:val="24"/>
          <w:szCs w:val="24"/>
        </w:rPr>
      </w:pPr>
      <w:r>
        <w:rPr>
          <w:color w:val="000000"/>
          <w:sz w:val="24"/>
          <w:szCs w:val="24"/>
        </w:rPr>
        <w:t>Focus on the legitimate classroom practice issue raised by Admin.  Don’t try to strategize how to “satisfy” the Admin.  Meet the student or instructional need.</w:t>
      </w:r>
    </w:p>
    <w:p w14:paraId="6AB5DDFA" w14:textId="77777777" w:rsidR="009464CE" w:rsidRDefault="009464CE">
      <w:pPr>
        <w:spacing w:after="0"/>
        <w:ind w:right="-450"/>
        <w:rPr>
          <w:sz w:val="24"/>
          <w:szCs w:val="24"/>
        </w:rPr>
      </w:pPr>
    </w:p>
    <w:p w14:paraId="5E11BA8D" w14:textId="77777777" w:rsidR="009464CE" w:rsidRDefault="00177FDB">
      <w:pPr>
        <w:spacing w:after="0"/>
        <w:ind w:right="-450"/>
        <w:rPr>
          <w:b/>
          <w:sz w:val="24"/>
          <w:szCs w:val="24"/>
        </w:rPr>
      </w:pPr>
      <w:r>
        <w:rPr>
          <w:b/>
          <w:sz w:val="24"/>
          <w:szCs w:val="24"/>
        </w:rPr>
        <w:t>When Admin tells you to “fix” the Intern:</w:t>
      </w:r>
    </w:p>
    <w:p w14:paraId="692EA14A" w14:textId="77777777" w:rsidR="009464CE" w:rsidRDefault="00177F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50"/>
        <w:rPr>
          <w:sz w:val="24"/>
          <w:szCs w:val="24"/>
        </w:rPr>
      </w:pPr>
      <w:r>
        <w:rPr>
          <w:color w:val="000000"/>
          <w:sz w:val="24"/>
          <w:szCs w:val="24"/>
        </w:rPr>
        <w:t>Avoid “Defending” the Intern.</w:t>
      </w:r>
    </w:p>
    <w:p w14:paraId="3CEE8D91" w14:textId="77777777" w:rsidR="009464CE" w:rsidRDefault="00177F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5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“Thank you for sharing this.  I will address it with [the Intern].”</w:t>
      </w:r>
    </w:p>
    <w:p w14:paraId="26B9CCEB" w14:textId="77777777" w:rsidR="009464CE" w:rsidRDefault="00177F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5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“Have you shared this concern with [the Intern]?  </w:t>
      </w:r>
    </w:p>
    <w:p w14:paraId="40F713A9" w14:textId="77777777" w:rsidR="009464CE" w:rsidRDefault="009464CE">
      <w:pPr>
        <w:spacing w:after="0"/>
        <w:ind w:right="-450"/>
        <w:rPr>
          <w:sz w:val="24"/>
          <w:szCs w:val="24"/>
        </w:rPr>
      </w:pPr>
    </w:p>
    <w:p w14:paraId="61BA0E63" w14:textId="77777777" w:rsidR="009464CE" w:rsidRDefault="00177FDB">
      <w:pPr>
        <w:spacing w:after="0"/>
        <w:ind w:right="-45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When Admin asks you to share information.</w:t>
      </w:r>
    </w:p>
    <w:p w14:paraId="39C6DD8F" w14:textId="77777777" w:rsidR="009464CE" w:rsidRDefault="00177FD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50"/>
        <w:rPr>
          <w:sz w:val="24"/>
          <w:szCs w:val="24"/>
        </w:rPr>
      </w:pPr>
      <w:r>
        <w:rPr>
          <w:color w:val="000000"/>
          <w:sz w:val="24"/>
          <w:szCs w:val="24"/>
        </w:rPr>
        <w:t>“I am required to maintain confidentiality in my work with my Intern.”</w:t>
      </w:r>
    </w:p>
    <w:p w14:paraId="1D2E7884" w14:textId="77777777" w:rsidR="009464CE" w:rsidRDefault="00177FD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50"/>
        <w:rPr>
          <w:sz w:val="24"/>
          <w:szCs w:val="24"/>
        </w:rPr>
      </w:pPr>
      <w:r>
        <w:rPr>
          <w:color w:val="000000"/>
          <w:sz w:val="24"/>
          <w:szCs w:val="24"/>
        </w:rPr>
        <w:t>“I am obligated to address any concerns you share with my Intern, but I also must preserve confidentiality with my Intern.”</w:t>
      </w:r>
    </w:p>
    <w:p w14:paraId="1AD210F5" w14:textId="77777777" w:rsidR="009464CE" w:rsidRDefault="009464CE">
      <w:pPr>
        <w:spacing w:after="0"/>
        <w:ind w:right="-450"/>
        <w:rPr>
          <w:sz w:val="24"/>
          <w:szCs w:val="24"/>
        </w:rPr>
      </w:pPr>
    </w:p>
    <w:p w14:paraId="07E158E7" w14:textId="77777777" w:rsidR="009464CE" w:rsidRDefault="00177FDB">
      <w:pPr>
        <w:spacing w:after="0"/>
        <w:ind w:right="-450"/>
        <w:rPr>
          <w:b/>
          <w:sz w:val="24"/>
          <w:szCs w:val="24"/>
        </w:rPr>
      </w:pPr>
      <w:r>
        <w:rPr>
          <w:b/>
          <w:sz w:val="24"/>
          <w:szCs w:val="24"/>
        </w:rPr>
        <w:t>When Admin wants to share information with you “off the record,” to be kept from your Intern:</w:t>
      </w:r>
    </w:p>
    <w:p w14:paraId="6B1C5DD9" w14:textId="77777777" w:rsidR="009464CE" w:rsidRDefault="00177FD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50"/>
        <w:rPr>
          <w:sz w:val="24"/>
          <w:szCs w:val="24"/>
        </w:rPr>
      </w:pPr>
      <w:r>
        <w:rPr>
          <w:color w:val="000000"/>
          <w:sz w:val="24"/>
          <w:szCs w:val="24"/>
        </w:rPr>
        <w:t>Remind Admin (immediately!) that anything shared with you must be shared with your Intern.</w:t>
      </w:r>
    </w:p>
    <w:p w14:paraId="3A49360F" w14:textId="77777777" w:rsidR="009464CE" w:rsidRDefault="00177FD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50"/>
        <w:rPr>
          <w:sz w:val="24"/>
          <w:szCs w:val="24"/>
        </w:rPr>
      </w:pPr>
      <w:r>
        <w:rPr>
          <w:color w:val="000000"/>
          <w:sz w:val="24"/>
          <w:szCs w:val="24"/>
        </w:rPr>
        <w:t>If something is shared with you inappropriately, the goal should be to restore full transparency.  If unsure, consult with the Director or an experienced mentor colleague.</w:t>
      </w:r>
    </w:p>
    <w:p w14:paraId="25ABAA67" w14:textId="77777777" w:rsidR="009464CE" w:rsidRDefault="00177FDB">
      <w:pPr>
        <w:spacing w:before="200" w:after="0"/>
        <w:ind w:right="-45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–More on Back–</w:t>
      </w:r>
    </w:p>
    <w:p w14:paraId="45B4F9CC" w14:textId="77777777" w:rsidR="009464CE" w:rsidRDefault="009464CE">
      <w:pPr>
        <w:spacing w:after="0"/>
        <w:ind w:right="-450"/>
        <w:rPr>
          <w:sz w:val="24"/>
          <w:szCs w:val="24"/>
        </w:rPr>
      </w:pPr>
    </w:p>
    <w:p w14:paraId="4ADFF2C8" w14:textId="77777777" w:rsidR="009464CE" w:rsidRDefault="00177FDB">
      <w:pPr>
        <w:spacing w:after="0"/>
        <w:ind w:right="-450"/>
        <w:rPr>
          <w:b/>
          <w:sz w:val="24"/>
          <w:szCs w:val="24"/>
        </w:rPr>
      </w:pPr>
      <w:r>
        <w:rPr>
          <w:b/>
          <w:sz w:val="24"/>
          <w:szCs w:val="24"/>
        </w:rPr>
        <w:t>When Admin should tell Intern directly:</w:t>
      </w:r>
    </w:p>
    <w:p w14:paraId="0C71BD2C" w14:textId="77777777" w:rsidR="009464CE" w:rsidRDefault="00177F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5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“Have you shared this with [the Intern]?”  </w:t>
      </w:r>
    </w:p>
    <w:p w14:paraId="027304A6" w14:textId="77777777" w:rsidR="009464CE" w:rsidRDefault="00177F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50"/>
        <w:rPr>
          <w:sz w:val="24"/>
          <w:szCs w:val="24"/>
        </w:rPr>
      </w:pPr>
      <w:r>
        <w:rPr>
          <w:color w:val="000000"/>
          <w:sz w:val="24"/>
          <w:szCs w:val="24"/>
        </w:rPr>
        <w:t>“You may wish to share this directly with [the Intern].”</w:t>
      </w:r>
    </w:p>
    <w:p w14:paraId="1186089C" w14:textId="77777777" w:rsidR="009464CE" w:rsidRDefault="00177F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50"/>
        <w:rPr>
          <w:sz w:val="24"/>
          <w:szCs w:val="24"/>
        </w:rPr>
      </w:pPr>
      <w:r>
        <w:rPr>
          <w:color w:val="000000"/>
          <w:sz w:val="24"/>
          <w:szCs w:val="24"/>
        </w:rPr>
        <w:t>“It would be helpful for you to share this with [the Intern]. It would be valuable for [the Intern] to hear it from you.”</w:t>
      </w:r>
    </w:p>
    <w:p w14:paraId="5E04F3E8" w14:textId="77777777" w:rsidR="009464CE" w:rsidRDefault="00177F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50"/>
        <w:rPr>
          <w:sz w:val="24"/>
          <w:szCs w:val="24"/>
        </w:rPr>
      </w:pPr>
      <w:r>
        <w:rPr>
          <w:color w:val="000000"/>
          <w:sz w:val="24"/>
          <w:szCs w:val="24"/>
        </w:rPr>
        <w:t>“It would be more appropriate for you to share that directly with [the Intern].”</w:t>
      </w:r>
    </w:p>
    <w:p w14:paraId="7F0DF4B4" w14:textId="77777777" w:rsidR="009464CE" w:rsidRDefault="00177F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50"/>
        <w:rPr>
          <w:sz w:val="24"/>
          <w:szCs w:val="24"/>
        </w:rPr>
      </w:pPr>
      <w:r>
        <w:rPr>
          <w:color w:val="000000"/>
          <w:sz w:val="24"/>
          <w:szCs w:val="24"/>
        </w:rPr>
        <w:t>“I would be happy to sit with you and [the Intern] to discuss this further.”</w:t>
      </w:r>
    </w:p>
    <w:p w14:paraId="55718D08" w14:textId="77777777" w:rsidR="009464CE" w:rsidRDefault="009464CE">
      <w:pPr>
        <w:spacing w:after="0"/>
        <w:ind w:right="-450"/>
        <w:rPr>
          <w:sz w:val="24"/>
          <w:szCs w:val="24"/>
        </w:rPr>
      </w:pPr>
    </w:p>
    <w:p w14:paraId="003C5EA0" w14:textId="77777777" w:rsidR="009464CE" w:rsidRDefault="00177FDB">
      <w:pPr>
        <w:spacing w:after="0"/>
        <w:ind w:right="-450"/>
        <w:rPr>
          <w:b/>
          <w:sz w:val="24"/>
          <w:szCs w:val="24"/>
        </w:rPr>
      </w:pPr>
      <w:r>
        <w:rPr>
          <w:b/>
          <w:sz w:val="24"/>
          <w:szCs w:val="24"/>
        </w:rPr>
        <w:t>When Admin addresses issues that may not be appropriate (interpersonal, social, “fitting in”):</w:t>
      </w:r>
    </w:p>
    <w:p w14:paraId="2706D720" w14:textId="77777777" w:rsidR="009464CE" w:rsidRDefault="00177F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50"/>
        <w:rPr>
          <w:sz w:val="24"/>
          <w:szCs w:val="24"/>
        </w:rPr>
      </w:pPr>
      <w:r>
        <w:rPr>
          <w:color w:val="000000"/>
          <w:sz w:val="24"/>
          <w:szCs w:val="24"/>
        </w:rPr>
        <w:t>“Do you feel this is affecting the Intern’s performance in the classroom? How so? I can focus on that.”</w:t>
      </w:r>
    </w:p>
    <w:p w14:paraId="4C77A68A" w14:textId="77777777" w:rsidR="009464CE" w:rsidRDefault="00177F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50"/>
        <w:rPr>
          <w:sz w:val="24"/>
          <w:szCs w:val="24"/>
        </w:rPr>
      </w:pPr>
      <w:r>
        <w:rPr>
          <w:color w:val="000000"/>
          <w:sz w:val="24"/>
          <w:szCs w:val="24"/>
        </w:rPr>
        <w:t>“I can address any concerns related to classroom performance or work with students.”</w:t>
      </w:r>
    </w:p>
    <w:p w14:paraId="253CE20A" w14:textId="77777777" w:rsidR="009464CE" w:rsidRDefault="009464CE">
      <w:pPr>
        <w:spacing w:after="0"/>
        <w:ind w:right="-450"/>
        <w:rPr>
          <w:sz w:val="24"/>
          <w:szCs w:val="24"/>
        </w:rPr>
      </w:pPr>
    </w:p>
    <w:p w14:paraId="2BB84E4F" w14:textId="77777777" w:rsidR="009464CE" w:rsidRDefault="00177FDB">
      <w:pPr>
        <w:spacing w:after="0"/>
        <w:ind w:right="-450"/>
        <w:rPr>
          <w:b/>
          <w:sz w:val="24"/>
          <w:szCs w:val="24"/>
        </w:rPr>
      </w:pPr>
      <w:r>
        <w:rPr>
          <w:b/>
          <w:sz w:val="24"/>
          <w:szCs w:val="24"/>
        </w:rPr>
        <w:t>When to get RTA involved:</w:t>
      </w:r>
    </w:p>
    <w:p w14:paraId="58A0FAC6" w14:textId="77777777" w:rsidR="009464CE" w:rsidRDefault="00177FD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50"/>
        <w:rPr>
          <w:sz w:val="24"/>
          <w:szCs w:val="24"/>
        </w:rPr>
      </w:pPr>
      <w:r>
        <w:rPr>
          <w:color w:val="000000"/>
          <w:sz w:val="24"/>
          <w:szCs w:val="24"/>
        </w:rPr>
        <w:t>Contract issue, building safety, conditions issue, discipline/evaluation issue.</w:t>
      </w:r>
    </w:p>
    <w:p w14:paraId="32C1621C" w14:textId="77777777" w:rsidR="009464CE" w:rsidRDefault="00177FD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50"/>
        <w:rPr>
          <w:sz w:val="24"/>
          <w:szCs w:val="24"/>
        </w:rPr>
      </w:pPr>
      <w:r>
        <w:rPr>
          <w:color w:val="000000"/>
          <w:sz w:val="24"/>
          <w:szCs w:val="24"/>
        </w:rPr>
        <w:t>Keep “intern” out of “line of fire.”</w:t>
      </w:r>
    </w:p>
    <w:p w14:paraId="3FDDA064" w14:textId="77777777" w:rsidR="009464CE" w:rsidRDefault="00177FD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50"/>
        <w:rPr>
          <w:sz w:val="24"/>
          <w:szCs w:val="24"/>
        </w:rPr>
      </w:pPr>
      <w:r>
        <w:rPr>
          <w:color w:val="000000"/>
          <w:sz w:val="24"/>
          <w:szCs w:val="24"/>
        </w:rPr>
        <w:t>Never discourage Intern from contacting RTA. Try to avoid Intern being the “lightning rod.”</w:t>
      </w:r>
    </w:p>
    <w:p w14:paraId="345EFC76" w14:textId="77777777" w:rsidR="009464CE" w:rsidRDefault="009464CE">
      <w:pPr>
        <w:spacing w:after="0"/>
        <w:ind w:right="-450"/>
        <w:rPr>
          <w:sz w:val="24"/>
          <w:szCs w:val="24"/>
        </w:rPr>
      </w:pPr>
    </w:p>
    <w:p w14:paraId="3B08166E" w14:textId="77777777" w:rsidR="009464CE" w:rsidRDefault="00177FDB">
      <w:pPr>
        <w:spacing w:after="0"/>
        <w:ind w:right="-450"/>
        <w:rPr>
          <w:b/>
          <w:sz w:val="24"/>
          <w:szCs w:val="24"/>
        </w:rPr>
      </w:pPr>
      <w:r>
        <w:rPr>
          <w:b/>
          <w:sz w:val="24"/>
          <w:szCs w:val="24"/>
        </w:rPr>
        <w:t>Some ideas for proactive communication with Admin:</w:t>
      </w:r>
    </w:p>
    <w:p w14:paraId="40515274" w14:textId="77777777" w:rsidR="009464CE" w:rsidRDefault="00177F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50"/>
        <w:rPr>
          <w:sz w:val="24"/>
          <w:szCs w:val="24"/>
        </w:rPr>
      </w:pPr>
      <w:r>
        <w:rPr>
          <w:color w:val="000000"/>
          <w:sz w:val="24"/>
          <w:szCs w:val="24"/>
        </w:rPr>
        <w:t>Again, very important to make the monthly contact/email to Admin to keep communications open.</w:t>
      </w:r>
    </w:p>
    <w:p w14:paraId="0AD4F37A" w14:textId="77777777" w:rsidR="009464CE" w:rsidRDefault="00177F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50"/>
        <w:rPr>
          <w:sz w:val="24"/>
          <w:szCs w:val="24"/>
        </w:rPr>
      </w:pPr>
      <w:r>
        <w:rPr>
          <w:color w:val="000000"/>
          <w:sz w:val="24"/>
          <w:szCs w:val="24"/>
        </w:rPr>
        <w:t>In monthly email, using “we” and “us” to frame interactions.</w:t>
      </w:r>
    </w:p>
    <w:p w14:paraId="268D3FCD" w14:textId="77777777" w:rsidR="009464CE" w:rsidRDefault="00177F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5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Be clear that in order to meet your obligation to maintain trust and confidentiality with your Intern, anything the </w:t>
      </w:r>
      <w:proofErr w:type="gramStart"/>
      <w:r>
        <w:rPr>
          <w:color w:val="000000"/>
          <w:sz w:val="24"/>
          <w:szCs w:val="24"/>
        </w:rPr>
        <w:t>Admin</w:t>
      </w:r>
      <w:proofErr w:type="gramEnd"/>
      <w:r>
        <w:rPr>
          <w:color w:val="000000"/>
          <w:sz w:val="24"/>
          <w:szCs w:val="24"/>
        </w:rPr>
        <w:t xml:space="preserve"> shares must be shared with the Intern.</w:t>
      </w:r>
    </w:p>
    <w:p w14:paraId="13D562F5" w14:textId="77777777" w:rsidR="009464CE" w:rsidRDefault="009464CE">
      <w:pPr>
        <w:spacing w:after="0"/>
        <w:ind w:right="-450"/>
        <w:rPr>
          <w:sz w:val="24"/>
          <w:szCs w:val="24"/>
        </w:rPr>
      </w:pPr>
    </w:p>
    <w:p w14:paraId="7C420F6A" w14:textId="77777777" w:rsidR="009464CE" w:rsidRDefault="00177FDB">
      <w:pPr>
        <w:spacing w:after="0"/>
        <w:ind w:right="-450"/>
        <w:rPr>
          <w:b/>
          <w:sz w:val="24"/>
          <w:szCs w:val="24"/>
        </w:rPr>
      </w:pPr>
      <w:r>
        <w:rPr>
          <w:b/>
          <w:sz w:val="24"/>
          <w:szCs w:val="24"/>
        </w:rPr>
        <w:t>When dealing with Admin, we will not always react “perfectly” in the moment …</w:t>
      </w:r>
    </w:p>
    <w:p w14:paraId="0D56617A" w14:textId="77777777" w:rsidR="009464CE" w:rsidRDefault="00177F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50"/>
        <w:rPr>
          <w:sz w:val="24"/>
          <w:szCs w:val="24"/>
        </w:rPr>
      </w:pPr>
      <w:r>
        <w:rPr>
          <w:color w:val="000000"/>
          <w:sz w:val="24"/>
          <w:szCs w:val="24"/>
        </w:rPr>
        <w:t>Understand the Stress Response</w:t>
      </w:r>
      <w:r>
        <w:rPr>
          <w:sz w:val="24"/>
          <w:szCs w:val="24"/>
        </w:rPr>
        <w:t>: Fight, Flight, Freeze, Fawn.</w:t>
      </w:r>
    </w:p>
    <w:p w14:paraId="45E6447C" w14:textId="77777777" w:rsidR="009464CE" w:rsidRDefault="00177F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50"/>
        <w:rPr>
          <w:sz w:val="24"/>
          <w:szCs w:val="24"/>
        </w:rPr>
      </w:pPr>
      <w:r>
        <w:rPr>
          <w:color w:val="000000"/>
          <w:sz w:val="24"/>
          <w:szCs w:val="24"/>
        </w:rPr>
        <w:t>Hindsight/Regret/Self-incrimination is less important than Reflection.</w:t>
      </w:r>
    </w:p>
    <w:p w14:paraId="2DDE279C" w14:textId="77777777" w:rsidR="009464CE" w:rsidRDefault="00177F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50"/>
        <w:rPr>
          <w:sz w:val="24"/>
          <w:szCs w:val="24"/>
        </w:rPr>
      </w:pPr>
      <w:r>
        <w:rPr>
          <w:color w:val="000000"/>
          <w:sz w:val="24"/>
          <w:szCs w:val="24"/>
        </w:rPr>
        <w:t>You have earned some Grace. You’re human.</w:t>
      </w:r>
    </w:p>
    <w:p w14:paraId="3EA247FD" w14:textId="77777777" w:rsidR="009464CE" w:rsidRDefault="00177F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50"/>
        <w:rPr>
          <w:sz w:val="24"/>
          <w:szCs w:val="24"/>
        </w:rPr>
      </w:pPr>
      <w:r>
        <w:rPr>
          <w:color w:val="000000"/>
          <w:sz w:val="24"/>
          <w:szCs w:val="24"/>
        </w:rPr>
        <w:t>It may be necessary to repair a breach of confidentiality.  Reach out for help with this when needed.</w:t>
      </w:r>
    </w:p>
    <w:p w14:paraId="72B09737" w14:textId="42651B1B" w:rsidR="009464CE" w:rsidRDefault="00235FB1" w:rsidP="00235FB1">
      <w:pPr>
        <w:spacing w:after="0"/>
        <w:ind w:right="-450"/>
        <w:jc w:val="center"/>
        <w:rPr>
          <w:sz w:val="24"/>
          <w:szCs w:val="24"/>
        </w:rPr>
      </w:pPr>
      <w:r w:rsidRPr="00235FB1">
        <w:rPr>
          <w:noProof/>
          <w:sz w:val="24"/>
          <w:szCs w:val="24"/>
        </w:rPr>
        <w:drawing>
          <wp:inline distT="0" distB="0" distL="0" distR="0" wp14:anchorId="3BCDC55B" wp14:editId="7BCF722C">
            <wp:extent cx="3043822" cy="1525788"/>
            <wp:effectExtent l="19050" t="19050" r="23495" b="17780"/>
            <wp:docPr id="2" name="Picture 1" descr="A diagram of stress respons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7ABA3AB-BAFA-609D-B03B-646D620A0A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diagram of stress response&#10;&#10;Description automatically generated">
                      <a:extLst>
                        <a:ext uri="{FF2B5EF4-FFF2-40B4-BE49-F238E27FC236}">
                          <a16:creationId xmlns:a16="http://schemas.microsoft.com/office/drawing/2014/main" id="{97ABA3AB-BAFA-609D-B03B-646D620A0AA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6664" r="6811" b="22528"/>
                    <a:stretch/>
                  </pic:blipFill>
                  <pic:spPr>
                    <a:xfrm>
                      <a:off x="0" y="0"/>
                      <a:ext cx="3053121" cy="153045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9464C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57DF"/>
    <w:multiLevelType w:val="multilevel"/>
    <w:tmpl w:val="AF54B6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F00B00"/>
    <w:multiLevelType w:val="multilevel"/>
    <w:tmpl w:val="7C3A54C4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94256D"/>
    <w:multiLevelType w:val="multilevel"/>
    <w:tmpl w:val="048CC7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ACB1EFA"/>
    <w:multiLevelType w:val="multilevel"/>
    <w:tmpl w:val="240EB9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D4150E9"/>
    <w:multiLevelType w:val="multilevel"/>
    <w:tmpl w:val="7C1A88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5FE524F"/>
    <w:multiLevelType w:val="multilevel"/>
    <w:tmpl w:val="B7FCD1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D1B48C8"/>
    <w:multiLevelType w:val="multilevel"/>
    <w:tmpl w:val="B59E18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E501D74"/>
    <w:multiLevelType w:val="multilevel"/>
    <w:tmpl w:val="3F84F9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00916800">
    <w:abstractNumId w:val="7"/>
  </w:num>
  <w:num w:numId="2" w16cid:durableId="461653012">
    <w:abstractNumId w:val="0"/>
  </w:num>
  <w:num w:numId="3" w16cid:durableId="1119642188">
    <w:abstractNumId w:val="3"/>
  </w:num>
  <w:num w:numId="4" w16cid:durableId="643199224">
    <w:abstractNumId w:val="6"/>
  </w:num>
  <w:num w:numId="5" w16cid:durableId="29231182">
    <w:abstractNumId w:val="1"/>
  </w:num>
  <w:num w:numId="6" w16cid:durableId="1064569471">
    <w:abstractNumId w:val="4"/>
  </w:num>
  <w:num w:numId="7" w16cid:durableId="1508519997">
    <w:abstractNumId w:val="5"/>
  </w:num>
  <w:num w:numId="8" w16cid:durableId="915285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4CE"/>
    <w:rsid w:val="00126B2B"/>
    <w:rsid w:val="00177FDB"/>
    <w:rsid w:val="00235FB1"/>
    <w:rsid w:val="00410842"/>
    <w:rsid w:val="0094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B5F46"/>
  <w15:docId w15:val="{85C8EBF5-CCD3-4AD1-988C-1E95C7D0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C36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34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42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77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0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sdk12.padlet.org/1266650/CITMENTORADMIN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document/d/15dYWXjWTn05sU2p9BTLBnlGwhEh7S3hmCl2MWR4YGyI/copy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csy9SkZNr7o87gQiR08qWyHKgaG1DIkJ/view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kUiM3fvfHET8GjTQnZ2wVKGibw==">CgMxLjA4AHIhMVdJRW1nZ0pTc0ZaYVhZSFJOaks4WXV2MmRFeHpoYTN3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602</Words>
  <Characters>3437</Characters>
  <Application>Microsoft Office Word</Application>
  <DocSecurity>0</DocSecurity>
  <Lines>28</Lines>
  <Paragraphs>8</Paragraphs>
  <ScaleCrop>false</ScaleCrop>
  <Company>Rochester City School District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Cohen, Stefan L</dc:creator>
  <cp:lastModifiedBy>Cohen, Stefan L</cp:lastModifiedBy>
  <cp:revision>4</cp:revision>
  <dcterms:created xsi:type="dcterms:W3CDTF">2024-03-18T23:07:00Z</dcterms:created>
  <dcterms:modified xsi:type="dcterms:W3CDTF">2024-03-18T23:14:00Z</dcterms:modified>
</cp:coreProperties>
</file>