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4F" w:rsidRPr="00562BB0" w:rsidRDefault="002D1C4F" w:rsidP="00562BB0">
      <w:pPr>
        <w:pStyle w:val="Heading1"/>
        <w:spacing w:before="0" w:after="120"/>
        <w:rPr>
          <w:rFonts w:asciiTheme="minorHAnsi" w:eastAsia="Cambria" w:hAnsiTheme="minorHAnsi" w:cs="Arial"/>
          <w:bCs w:val="0"/>
          <w:color w:val="auto"/>
          <w:sz w:val="28"/>
          <w:szCs w:val="20"/>
          <w:lang w:val="en-US" w:eastAsia="en-US"/>
        </w:rPr>
      </w:pPr>
      <w:bookmarkStart w:id="0" w:name="_Toc458850113"/>
      <w:r w:rsidRPr="004E0D2C">
        <w:rPr>
          <w:sz w:val="36"/>
        </w:rPr>
        <w:t>APPR  Appeal Form</w:t>
      </w:r>
      <w:r w:rsidRPr="004E0D2C">
        <w:rPr>
          <w:sz w:val="36"/>
          <w:lang w:val="en-US"/>
        </w:rPr>
        <w:t xml:space="preserve"> for APPR Composite or Transition Score</w:t>
      </w:r>
      <w:bookmarkEnd w:id="0"/>
      <w:r w:rsidRPr="004E0D2C">
        <w:rPr>
          <w:sz w:val="36"/>
          <w:lang w:val="en-US"/>
        </w:rPr>
        <w:t>*</w:t>
      </w:r>
      <w:r w:rsidR="004E0D2C" w:rsidRPr="004E0D2C">
        <w:rPr>
          <w:sz w:val="36"/>
          <w:lang w:val="en-US"/>
        </w:rPr>
        <w:t xml:space="preserve"> </w:t>
      </w:r>
      <w:r w:rsidR="004E0D2C">
        <w:rPr>
          <w:lang w:val="en-US"/>
        </w:rPr>
        <w:br/>
      </w:r>
      <w:r w:rsidRPr="00B306B1">
        <w:rPr>
          <w:rFonts w:asciiTheme="minorHAnsi" w:eastAsia="Cambria" w:hAnsiTheme="minorHAnsi" w:cs="Arial"/>
          <w:bCs w:val="0"/>
          <w:color w:val="FF0000"/>
          <w:sz w:val="28"/>
          <w:szCs w:val="20"/>
          <w:lang w:val="en-US" w:eastAsia="en-US"/>
        </w:rPr>
        <w:t>School Year of Score being appealed ______________</w:t>
      </w:r>
      <w:r w:rsidR="004E0D2C" w:rsidRPr="00B306B1">
        <w:rPr>
          <w:rFonts w:asciiTheme="minorHAnsi" w:eastAsia="Cambria" w:hAnsiTheme="minorHAnsi" w:cs="Arial"/>
          <w:bCs w:val="0"/>
          <w:color w:val="FF0000"/>
          <w:sz w:val="28"/>
          <w:szCs w:val="20"/>
          <w:lang w:val="en-US" w:eastAsia="en-US"/>
        </w:rPr>
        <w:t>____</w:t>
      </w:r>
      <w:r w:rsidRPr="00B306B1">
        <w:rPr>
          <w:rFonts w:asciiTheme="minorHAnsi" w:eastAsia="Cambria" w:hAnsiTheme="minorHAnsi" w:cs="Arial"/>
          <w:bCs w:val="0"/>
          <w:color w:val="FF0000"/>
          <w:sz w:val="28"/>
          <w:szCs w:val="20"/>
          <w:lang w:val="en-US" w:eastAsia="en-US"/>
        </w:rPr>
        <w:t>___</w:t>
      </w:r>
    </w:p>
    <w:p w:rsidR="002D1C4F" w:rsidRPr="00BC2BB8" w:rsidRDefault="00BC2BB8" w:rsidP="00BC2BB8">
      <w:pPr>
        <w:spacing w:after="240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  <w:bCs/>
          <w:noProof/>
          <w:sz w:val="28"/>
          <w:szCs w:val="20"/>
        </w:rPr>
        <mc:AlternateContent>
          <mc:Choice Requires="wps">
            <w:drawing>
              <wp:inline distT="0" distB="0" distL="0" distR="0" wp14:anchorId="5310992A" wp14:editId="3ED0BA19">
                <wp:extent cx="6858000" cy="1935126"/>
                <wp:effectExtent l="0" t="0" r="19050" b="2730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9351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DCA" w:rsidRPr="00BC2BB8" w:rsidRDefault="002F2DCA" w:rsidP="00BC2BB8">
                            <w:pPr>
                              <w:spacing w:after="240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BC2BB8">
                              <w:rPr>
                                <w:rFonts w:asciiTheme="minorHAnsi" w:hAnsiTheme="minorHAnsi"/>
                                <w:sz w:val="22"/>
                              </w:rPr>
                              <w:t>SECTION I: Teacher Information</w:t>
                            </w:r>
                          </w:p>
                          <w:p w:rsidR="002F2DCA" w:rsidRPr="0098261B" w:rsidRDefault="002F2DCA" w:rsidP="00BC2BB8">
                            <w:p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6480"/>
                              </w:tabs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61720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161720"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161720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2F2DCA" w:rsidRPr="0098261B" w:rsidRDefault="002F2DCA" w:rsidP="00BC2BB8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Name </w:t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(Please print)</w:t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  <w:p w:rsidR="002F2DCA" w:rsidRPr="00332965" w:rsidRDefault="002F2DCA" w:rsidP="00BC2BB8">
                            <w:p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6480"/>
                              </w:tabs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61720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2F2DCA" w:rsidRPr="0098261B" w:rsidRDefault="002F2DCA" w:rsidP="00BC2BB8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Tenure Area</w:t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Work Location previous school year </w:t>
                            </w:r>
                          </w:p>
                          <w:p w:rsidR="002F2DCA" w:rsidRPr="00332965" w:rsidRDefault="002F2DCA" w:rsidP="00BC2BB8">
                            <w:p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6480"/>
                              </w:tabs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61720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332965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2F2DCA" w:rsidRPr="0098261B" w:rsidRDefault="002F2DCA" w:rsidP="00BC2BB8">
                            <w:pPr>
                              <w:spacing w:after="1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Lead Evaluator (Administrator Supervisor) previous school year</w:t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Job Title of Lead Evaluator</w:t>
                            </w:r>
                          </w:p>
                          <w:p w:rsidR="002F2DCA" w:rsidRPr="0098261B" w:rsidRDefault="002F2DCA" w:rsidP="00BC2BB8">
                            <w:pPr>
                              <w:tabs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6480"/>
                              </w:tabs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61720"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sz w:val="22"/>
                                <w:szCs w:val="22"/>
                                <w:u w:val="single"/>
                              </w:rPr>
                              <w:tab/>
                              <w:t>___________________________</w:t>
                            </w:r>
                          </w:p>
                          <w:p w:rsidR="002F2DCA" w:rsidRDefault="002F2DCA" w:rsidP="00BC2BB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 of Independent Evaluator / PART Reviewers (if applicable)</w:t>
                            </w:r>
                            <w:r w:rsidRPr="009826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previous school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10992A" id="Rectangle 3" o:spid="_x0000_s1033" style="width:540pt;height:15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" filled="f" strokecolor="black [3200]" strokeweight="2pt">
                <v:textbox>
                  <w:txbxContent>
                    <w:p w:rsidR="002F2DCA" w:rsidRPr="00BC2BB8" w:rsidRDefault="002F2DCA" w:rsidP="00BC2BB8">
                      <w:pPr>
                        <w:spacing w:after="240"/>
                        <w:rPr>
                          <w:rFonts w:asciiTheme="minorHAnsi" w:hAnsiTheme="minorHAnsi"/>
                          <w:sz w:val="22"/>
                        </w:rPr>
                      </w:pPr>
                      <w:r w:rsidRPr="00BC2BB8">
                        <w:rPr>
                          <w:rFonts w:asciiTheme="minorHAnsi" w:hAnsiTheme="minorHAnsi"/>
                          <w:sz w:val="22"/>
                        </w:rPr>
                        <w:t>SECTION I: Teacher Information</w:t>
                      </w:r>
                    </w:p>
                    <w:p w:rsidR="002F2DCA" w:rsidRPr="0098261B" w:rsidRDefault="002F2DCA" w:rsidP="00BC2BB8">
                      <w:p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6480"/>
                        </w:tabs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</w:pPr>
                      <w:r w:rsidRPr="00161720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161720"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  <w:r w:rsidRPr="00161720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2F2DCA" w:rsidRPr="0098261B" w:rsidRDefault="002F2DCA" w:rsidP="00BC2BB8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Name </w:t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>(Please print)</w:t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>Date</w:t>
                      </w:r>
                    </w:p>
                    <w:p w:rsidR="002F2DCA" w:rsidRPr="00332965" w:rsidRDefault="002F2DCA" w:rsidP="00BC2BB8">
                      <w:p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6480"/>
                        </w:tabs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</w:pPr>
                      <w:r w:rsidRPr="00161720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2F2DCA" w:rsidRPr="0098261B" w:rsidRDefault="002F2DCA" w:rsidP="00BC2BB8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Tenure Area</w:t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Work Location previous school year </w:t>
                      </w:r>
                    </w:p>
                    <w:p w:rsidR="002F2DCA" w:rsidRPr="00332965" w:rsidRDefault="002F2DCA" w:rsidP="00BC2BB8">
                      <w:p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6480"/>
                        </w:tabs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</w:pPr>
                      <w:r w:rsidRPr="00161720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 w:rsidRPr="00332965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2F2DCA" w:rsidRPr="0098261B" w:rsidRDefault="002F2DCA" w:rsidP="00BC2BB8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Name of Lead Evaluator (Administrator Supervisor) previous school year</w:t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Job Title of Lead Evaluator</w:t>
                      </w:r>
                    </w:p>
                    <w:p w:rsidR="002F2DCA" w:rsidRPr="0098261B" w:rsidRDefault="002F2DCA" w:rsidP="00BC2BB8">
                      <w:pPr>
                        <w:tabs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6480"/>
                        </w:tabs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</w:pPr>
                      <w:r w:rsidRPr="00161720"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rFonts w:cs="Calibri"/>
                          <w:sz w:val="22"/>
                          <w:szCs w:val="22"/>
                          <w:u w:val="single"/>
                        </w:rPr>
                        <w:tab/>
                        <w:t>___________________________</w:t>
                      </w:r>
                    </w:p>
                    <w:p w:rsidR="002F2DCA" w:rsidRDefault="002F2DCA" w:rsidP="00BC2BB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Name of Independent Evaluator / PART Reviewers (if applicable)</w:t>
                      </w:r>
                      <w:r w:rsidRPr="0098261B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previous school year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TableGrid"/>
        <w:tblW w:w="107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7"/>
        <w:gridCol w:w="398"/>
        <w:gridCol w:w="585"/>
        <w:gridCol w:w="135"/>
        <w:gridCol w:w="405"/>
        <w:gridCol w:w="45"/>
        <w:gridCol w:w="360"/>
        <w:gridCol w:w="225"/>
        <w:gridCol w:w="180"/>
        <w:gridCol w:w="405"/>
        <w:gridCol w:w="5045"/>
      </w:tblGrid>
      <w:tr w:rsidR="002D1C4F" w:rsidTr="004C39C6">
        <w:trPr>
          <w:trHeight w:val="609"/>
        </w:trPr>
        <w:tc>
          <w:tcPr>
            <w:tcW w:w="10790" w:type="dxa"/>
            <w:gridSpan w:val="11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2D1C4F" w:rsidRPr="00BC2BB8" w:rsidRDefault="00BC2BB8" w:rsidP="00BC2BB8">
            <w:pPr>
              <w:rPr>
                <w:rFonts w:asciiTheme="minorHAnsi" w:hAnsiTheme="minorHAnsi"/>
                <w:b/>
                <w:sz w:val="22"/>
              </w:rPr>
            </w:pPr>
            <w:r w:rsidRPr="00BC2BB8">
              <w:rPr>
                <w:rFonts w:asciiTheme="minorHAnsi" w:hAnsiTheme="minorHAnsi"/>
                <w:sz w:val="22"/>
              </w:rPr>
              <w:t>SECTION II: Rating Being Challenged</w:t>
            </w:r>
            <w:r>
              <w:rPr>
                <w:rFonts w:asciiTheme="minorHAnsi" w:hAnsiTheme="minorHAnsi"/>
                <w:b/>
                <w:sz w:val="22"/>
              </w:rPr>
              <w:t xml:space="preserve">                         </w:t>
            </w:r>
            <w:r w:rsidR="002D1C4F" w:rsidRPr="00F561DA">
              <w:rPr>
                <w:rFonts w:ascii="Arial" w:hAnsi="Arial" w:cs="Arial"/>
                <w:b/>
                <w:color w:val="FF0000"/>
                <w:sz w:val="22"/>
                <w:szCs w:val="20"/>
              </w:rPr>
              <w:t>Select One:</w:t>
            </w:r>
          </w:p>
          <w:p w:rsidR="002D1C4F" w:rsidRPr="00F561DA" w:rsidRDefault="002D1C4F" w:rsidP="004E0D2C">
            <w:pPr>
              <w:jc w:val="center"/>
              <w:rPr>
                <w:b/>
              </w:rPr>
            </w:pPr>
            <w:r w:rsidRPr="00F561DA">
              <w:rPr>
                <w:sz w:val="22"/>
              </w:rPr>
              <w:t>*</w:t>
            </w:r>
            <w:r w:rsidRPr="00F561DA">
              <w:rPr>
                <w:b/>
                <w:sz w:val="22"/>
              </w:rPr>
              <w:t>A teacher may appeal the Composite score if it is the only score received.  If a teacher in Grades 3-8 teaching ELA or Math received both a Composite and Transition score, only the Transition score may be appealed.</w:t>
            </w:r>
          </w:p>
        </w:tc>
      </w:tr>
      <w:tr w:rsidR="00A03EB3" w:rsidTr="004C39C6">
        <w:trPr>
          <w:trHeight w:val="418"/>
        </w:trPr>
        <w:tc>
          <w:tcPr>
            <w:tcW w:w="3405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</w:tcPr>
          <w:p w:rsidR="00207434" w:rsidRDefault="0064275C" w:rsidP="0069042C">
            <w:pPr>
              <w:tabs>
                <w:tab w:val="left" w:pos="4860"/>
                <w:tab w:val="left" w:pos="5220"/>
              </w:tabs>
              <w:spacing w:before="120"/>
              <w:ind w:right="-1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40812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434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207434" w:rsidRPr="00E364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07434">
              <w:rPr>
                <w:rFonts w:ascii="Arial" w:hAnsi="Arial" w:cs="Arial"/>
                <w:b/>
                <w:sz w:val="20"/>
                <w:szCs w:val="20"/>
              </w:rPr>
              <w:t>APPR Composite Score Rating</w:t>
            </w:r>
          </w:p>
          <w:p w:rsidR="00207434" w:rsidRPr="00B03AFC" w:rsidRDefault="00207434" w:rsidP="004C39C6">
            <w:pPr>
              <w:ind w:left="-33" w:right="-107"/>
              <w:jc w:val="right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CB73B5" w:rsidRPr="00CB73B5" w:rsidRDefault="00207434" w:rsidP="004C39C6">
            <w:pPr>
              <w:spacing w:before="240"/>
              <w:ind w:left="-136" w:right="-106"/>
              <w:jc w:val="center"/>
              <w:rPr>
                <w:rFonts w:cs="Calibri"/>
                <w:b/>
                <w:sz w:val="18"/>
                <w:szCs w:val="20"/>
                <w:u w:val="single"/>
              </w:rPr>
            </w:pPr>
            <w:r w:rsidRPr="00207434">
              <w:rPr>
                <w:rFonts w:cs="Calibri"/>
                <w:b/>
                <w:sz w:val="18"/>
                <w:szCs w:val="20"/>
                <w:u w:val="single"/>
              </w:rPr>
              <w:t>Num</w:t>
            </w:r>
            <w:r>
              <w:rPr>
                <w:rFonts w:cs="Calibri"/>
                <w:b/>
                <w:sz w:val="18"/>
                <w:szCs w:val="20"/>
                <w:u w:val="single"/>
              </w:rPr>
              <w:t>ber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207434" w:rsidRPr="00CB73B5" w:rsidRDefault="00207434" w:rsidP="004C39C6">
            <w:pPr>
              <w:ind w:right="86"/>
              <w:jc w:val="center"/>
              <w:rPr>
                <w:rFonts w:cs="Calibri"/>
                <w:b/>
                <w:sz w:val="18"/>
                <w:szCs w:val="20"/>
              </w:rPr>
            </w:pPr>
            <w:r>
              <w:rPr>
                <w:rFonts w:cs="Calibri"/>
                <w:b/>
                <w:sz w:val="18"/>
                <w:szCs w:val="20"/>
                <w:u w:val="single"/>
              </w:rPr>
              <w:t>Rating</w:t>
            </w:r>
            <w:r w:rsidR="006356AC">
              <w:rPr>
                <w:rFonts w:cs="Calibri"/>
                <w:b/>
                <w:sz w:val="18"/>
                <w:szCs w:val="20"/>
                <w:u w:val="single"/>
              </w:rPr>
              <w:t>**</w:t>
            </w:r>
            <w:r>
              <w:rPr>
                <w:rFonts w:cs="Calibri"/>
                <w:b/>
                <w:sz w:val="18"/>
                <w:szCs w:val="20"/>
                <w:u w:val="single"/>
              </w:rPr>
              <w:br/>
            </w:r>
            <w:r w:rsidRPr="007D2E1C">
              <w:rPr>
                <w:rFonts w:cs="Calibri"/>
                <w:b/>
                <w:sz w:val="16"/>
                <w:szCs w:val="20"/>
              </w:rPr>
              <w:t>(</w:t>
            </w:r>
            <w:r w:rsidR="00CB73B5">
              <w:rPr>
                <w:rFonts w:cs="Calibri"/>
                <w:b/>
                <w:sz w:val="16"/>
                <w:szCs w:val="20"/>
              </w:rPr>
              <w:t>check</w:t>
            </w:r>
            <w:r w:rsidR="007D2E1C" w:rsidRPr="007D2E1C">
              <w:rPr>
                <w:rFonts w:cs="Calibri"/>
                <w:b/>
                <w:sz w:val="16"/>
                <w:szCs w:val="20"/>
              </w:rPr>
              <w:t xml:space="preserve"> one)</w:t>
            </w:r>
          </w:p>
        </w:tc>
        <w:tc>
          <w:tcPr>
            <w:tcW w:w="50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7434" w:rsidRPr="00256478" w:rsidRDefault="0064275C" w:rsidP="004C39C6">
            <w:pPr>
              <w:spacing w:before="120"/>
              <w:ind w:right="86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-111405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7434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207434" w:rsidRPr="00663C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7434" w:rsidRPr="00256478">
              <w:rPr>
                <w:rFonts w:ascii="Arial" w:hAnsi="Arial" w:cs="Arial"/>
                <w:b/>
                <w:sz w:val="20"/>
                <w:szCs w:val="20"/>
              </w:rPr>
              <w:t>APPR Transition Rating</w:t>
            </w:r>
            <w:r w:rsidR="0060654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Start w:id="1" w:name="_GoBack"/>
            <w:bookmarkEnd w:id="1"/>
            <w:r w:rsidR="00606545">
              <w:rPr>
                <w:rFonts w:ascii="Arial" w:hAnsi="Arial" w:cs="Arial"/>
                <w:b/>
                <w:sz w:val="20"/>
                <w:szCs w:val="20"/>
              </w:rPr>
              <w:t>____</w:t>
            </w:r>
          </w:p>
          <w:p w:rsidR="00207434" w:rsidRDefault="00207434" w:rsidP="004C39C6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3B5" w:rsidTr="00473BD5">
        <w:trPr>
          <w:trHeight w:val="292"/>
        </w:trPr>
        <w:tc>
          <w:tcPr>
            <w:tcW w:w="34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B73B5" w:rsidRDefault="00CB73B5" w:rsidP="00473BD5">
            <w:pPr>
              <w:ind w:left="-33" w:right="-107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Observation</w:t>
            </w:r>
            <w:r w:rsidRPr="00663C08">
              <w:rPr>
                <w:rFonts w:ascii="Arial" w:hAnsi="Arial" w:cs="Arial"/>
                <w:sz w:val="20"/>
                <w:szCs w:val="20"/>
              </w:rPr>
              <w:t xml:space="preserve"> (Final Evaluation) </w:t>
            </w:r>
            <w:r>
              <w:rPr>
                <w:rFonts w:ascii="Arial" w:hAnsi="Arial" w:cs="Arial"/>
                <w:sz w:val="20"/>
                <w:szCs w:val="20"/>
              </w:rPr>
              <w:t>Score: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73B5" w:rsidRPr="00207434" w:rsidRDefault="00CB73B5" w:rsidP="00CB73B5">
            <w:pPr>
              <w:ind w:right="86"/>
              <w:jc w:val="center"/>
              <w:rPr>
                <w:rFonts w:cs="Calibri"/>
                <w:b/>
                <w:sz w:val="18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___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B73B5" w:rsidRDefault="00CB73B5" w:rsidP="00CB73B5">
            <w:pPr>
              <w:ind w:left="-112" w:right="-148"/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H</w:t>
            </w:r>
          </w:p>
          <w:sdt>
            <w:sdtPr>
              <w:rPr>
                <w:rFonts w:cs="Calibri"/>
                <w:sz w:val="16"/>
                <w:szCs w:val="20"/>
              </w:rPr>
              <w:id w:val="2009021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73B5" w:rsidRPr="00CB73B5" w:rsidRDefault="00CB73B5" w:rsidP="00CB73B5">
                <w:pPr>
                  <w:ind w:left="-112" w:right="-148"/>
                  <w:jc w:val="center"/>
                  <w:rPr>
                    <w:rFonts w:cs="Calibri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3B5" w:rsidRDefault="00CB73B5" w:rsidP="00CB73B5">
            <w:pPr>
              <w:ind w:left="-112" w:right="-148"/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E</w:t>
            </w:r>
          </w:p>
          <w:sdt>
            <w:sdtPr>
              <w:rPr>
                <w:rFonts w:cs="Calibri"/>
                <w:sz w:val="16"/>
                <w:szCs w:val="20"/>
              </w:rPr>
              <w:id w:val="-913624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73B5" w:rsidRPr="00CB73B5" w:rsidRDefault="00CB73B5" w:rsidP="00CB73B5">
                <w:pPr>
                  <w:ind w:left="-112" w:right="-148"/>
                  <w:jc w:val="center"/>
                  <w:rPr>
                    <w:rFonts w:cs="Calibri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3B5" w:rsidRDefault="00CB73B5" w:rsidP="00CB73B5">
            <w:pPr>
              <w:ind w:left="-112" w:right="-148"/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D</w:t>
            </w:r>
          </w:p>
          <w:sdt>
            <w:sdtPr>
              <w:rPr>
                <w:rFonts w:cs="Calibri"/>
                <w:sz w:val="16"/>
                <w:szCs w:val="20"/>
              </w:rPr>
              <w:id w:val="703130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73B5" w:rsidRPr="00CB73B5" w:rsidRDefault="00CB73B5" w:rsidP="00CB73B5">
                <w:pPr>
                  <w:ind w:left="-112" w:right="-148"/>
                  <w:jc w:val="center"/>
                  <w:rPr>
                    <w:rFonts w:cs="Calibri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CB73B5" w:rsidRDefault="00CB73B5" w:rsidP="00CB73B5">
            <w:pPr>
              <w:ind w:left="-112" w:right="-148"/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I</w:t>
            </w:r>
          </w:p>
          <w:sdt>
            <w:sdtPr>
              <w:rPr>
                <w:rFonts w:cs="Calibri"/>
                <w:sz w:val="16"/>
                <w:szCs w:val="20"/>
              </w:rPr>
              <w:id w:val="652573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B73B5" w:rsidRPr="00CB73B5" w:rsidRDefault="00CB73B5" w:rsidP="00CB73B5">
                <w:pPr>
                  <w:ind w:left="-112" w:right="-148"/>
                  <w:jc w:val="center"/>
                  <w:rPr>
                    <w:rFonts w:cs="Calibri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50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B73B5" w:rsidRDefault="00CB73B5" w:rsidP="00CB73B5">
            <w:pPr>
              <w:spacing w:before="120"/>
              <w:ind w:right="86"/>
              <w:rPr>
                <w:rFonts w:ascii="Arial" w:hAnsi="Arial" w:cs="Arial"/>
                <w:b/>
                <w:szCs w:val="20"/>
              </w:rPr>
            </w:pPr>
          </w:p>
        </w:tc>
      </w:tr>
      <w:tr w:rsidR="00473BD5" w:rsidTr="00473BD5">
        <w:trPr>
          <w:trHeight w:val="288"/>
        </w:trPr>
        <w:tc>
          <w:tcPr>
            <w:tcW w:w="34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73BD5" w:rsidRDefault="00473BD5" w:rsidP="00473BD5">
            <w:pPr>
              <w:ind w:left="-33" w:right="-107"/>
              <w:jc w:val="righ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Performance</w:t>
            </w:r>
            <w:r w:rsidRPr="00663C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Score: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BD5" w:rsidRPr="00207434" w:rsidRDefault="00473BD5" w:rsidP="00473BD5">
            <w:pPr>
              <w:ind w:right="86"/>
              <w:jc w:val="center"/>
              <w:rPr>
                <w:rFonts w:cs="Calibri"/>
                <w:b/>
                <w:sz w:val="18"/>
                <w:szCs w:val="20"/>
                <w:u w:val="single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>___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BD5" w:rsidRDefault="00473BD5" w:rsidP="00473BD5">
            <w:pPr>
              <w:ind w:left="-112" w:right="-148"/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H</w:t>
            </w:r>
          </w:p>
          <w:sdt>
            <w:sdtPr>
              <w:rPr>
                <w:rFonts w:cs="Calibri"/>
                <w:sz w:val="16"/>
                <w:szCs w:val="20"/>
              </w:rPr>
              <w:id w:val="506328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BD5" w:rsidRPr="00CB73B5" w:rsidRDefault="00473BD5" w:rsidP="00473BD5">
                <w:pPr>
                  <w:ind w:left="-112" w:right="-148"/>
                  <w:jc w:val="center"/>
                  <w:rPr>
                    <w:rFonts w:cs="Calibri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BD5" w:rsidRDefault="00473BD5" w:rsidP="00473BD5">
            <w:pPr>
              <w:ind w:left="-112" w:right="-148"/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E</w:t>
            </w:r>
          </w:p>
          <w:sdt>
            <w:sdtPr>
              <w:rPr>
                <w:rFonts w:cs="Calibri"/>
                <w:sz w:val="16"/>
                <w:szCs w:val="20"/>
              </w:rPr>
              <w:id w:val="-518929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BD5" w:rsidRPr="00CB73B5" w:rsidRDefault="00473BD5" w:rsidP="00473BD5">
                <w:pPr>
                  <w:ind w:left="-112" w:right="-148"/>
                  <w:jc w:val="center"/>
                  <w:rPr>
                    <w:rFonts w:cs="Calibri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BD5" w:rsidRDefault="00473BD5" w:rsidP="00473BD5">
            <w:pPr>
              <w:ind w:left="-112" w:right="-148"/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D</w:t>
            </w:r>
          </w:p>
          <w:sdt>
            <w:sdtPr>
              <w:rPr>
                <w:rFonts w:cs="Calibri"/>
                <w:sz w:val="16"/>
                <w:szCs w:val="20"/>
              </w:rPr>
              <w:id w:val="10535135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BD5" w:rsidRPr="00CB73B5" w:rsidRDefault="00473BD5" w:rsidP="00473BD5">
                <w:pPr>
                  <w:ind w:left="-112" w:right="-148"/>
                  <w:jc w:val="center"/>
                  <w:rPr>
                    <w:rFonts w:cs="Calibri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473BD5" w:rsidRDefault="00473BD5" w:rsidP="00473BD5">
            <w:pPr>
              <w:ind w:left="-112" w:right="-148"/>
              <w:jc w:val="center"/>
              <w:rPr>
                <w:rFonts w:cs="Calibri"/>
                <w:sz w:val="16"/>
                <w:szCs w:val="20"/>
              </w:rPr>
            </w:pPr>
            <w:r>
              <w:rPr>
                <w:rFonts w:cs="Calibri"/>
                <w:sz w:val="16"/>
                <w:szCs w:val="20"/>
              </w:rPr>
              <w:t>I</w:t>
            </w:r>
          </w:p>
          <w:sdt>
            <w:sdtPr>
              <w:rPr>
                <w:rFonts w:cs="Calibri"/>
                <w:sz w:val="16"/>
                <w:szCs w:val="20"/>
              </w:rPr>
              <w:id w:val="1964385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BD5" w:rsidRPr="00CB73B5" w:rsidRDefault="00473BD5" w:rsidP="00473BD5">
                <w:pPr>
                  <w:ind w:left="-112" w:right="-148"/>
                  <w:jc w:val="center"/>
                  <w:rPr>
                    <w:rFonts w:cs="Calibri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50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3BD5" w:rsidRDefault="00473BD5" w:rsidP="00473BD5">
            <w:pPr>
              <w:ind w:right="86"/>
              <w:rPr>
                <w:rFonts w:ascii="Arial" w:hAnsi="Arial" w:cs="Arial"/>
                <w:b/>
                <w:szCs w:val="20"/>
              </w:rPr>
            </w:pPr>
          </w:p>
        </w:tc>
      </w:tr>
      <w:tr w:rsidR="00473BD5" w:rsidTr="002F2DCA">
        <w:trPr>
          <w:trHeight w:val="472"/>
        </w:trPr>
        <w:tc>
          <w:tcPr>
            <w:tcW w:w="3405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bottom"/>
          </w:tcPr>
          <w:p w:rsidR="00473BD5" w:rsidRDefault="00473BD5" w:rsidP="00473BD5">
            <w:pPr>
              <w:spacing w:line="360" w:lineRule="auto"/>
              <w:ind w:right="-106"/>
              <w:jc w:val="right"/>
              <w:rPr>
                <w:rFonts w:ascii="Arial" w:hAnsi="Arial" w:cs="Arial"/>
                <w:b/>
                <w:szCs w:val="20"/>
              </w:rPr>
            </w:pPr>
            <w:r w:rsidRPr="00663C08">
              <w:rPr>
                <w:rFonts w:ascii="Arial" w:hAnsi="Arial" w:cs="Arial"/>
                <w:b/>
                <w:sz w:val="20"/>
                <w:szCs w:val="20"/>
              </w:rPr>
              <w:t>APPR Composite Rating</w:t>
            </w:r>
            <w:r w:rsidR="006356AC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663C0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73BD5" w:rsidRPr="00473BD5" w:rsidRDefault="00473BD5" w:rsidP="00473BD5">
            <w:pPr>
              <w:ind w:left="-112" w:right="-148"/>
              <w:jc w:val="center"/>
              <w:rPr>
                <w:rFonts w:cs="Calibri"/>
                <w:b/>
                <w:sz w:val="18"/>
                <w:szCs w:val="20"/>
              </w:rPr>
            </w:pPr>
            <w:r w:rsidRPr="00473BD5">
              <w:rPr>
                <w:rFonts w:cs="Calibri"/>
                <w:b/>
                <w:sz w:val="18"/>
                <w:szCs w:val="20"/>
              </w:rPr>
              <w:t>H</w:t>
            </w:r>
          </w:p>
          <w:sdt>
            <w:sdtPr>
              <w:rPr>
                <w:rFonts w:cs="Calibri"/>
                <w:b/>
                <w:sz w:val="18"/>
                <w:szCs w:val="20"/>
              </w:rPr>
              <w:id w:val="4314027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BD5" w:rsidRPr="00473BD5" w:rsidRDefault="00473BD5" w:rsidP="00473BD5">
                <w:pPr>
                  <w:ind w:left="-112" w:right="-148"/>
                  <w:jc w:val="center"/>
                  <w:rPr>
                    <w:rFonts w:cs="Calibri"/>
                    <w:b/>
                    <w:sz w:val="18"/>
                    <w:szCs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58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73BD5" w:rsidRPr="00473BD5" w:rsidRDefault="00473BD5" w:rsidP="00473BD5">
            <w:pPr>
              <w:ind w:left="-112" w:right="-148"/>
              <w:jc w:val="center"/>
              <w:rPr>
                <w:rFonts w:cs="Calibri"/>
                <w:b/>
                <w:sz w:val="18"/>
                <w:szCs w:val="20"/>
              </w:rPr>
            </w:pPr>
            <w:r w:rsidRPr="00473BD5">
              <w:rPr>
                <w:rFonts w:cs="Calibri"/>
                <w:b/>
                <w:sz w:val="18"/>
                <w:szCs w:val="20"/>
              </w:rPr>
              <w:t>E</w:t>
            </w:r>
          </w:p>
          <w:sdt>
            <w:sdtPr>
              <w:rPr>
                <w:rFonts w:cs="Calibri"/>
                <w:b/>
                <w:sz w:val="18"/>
                <w:szCs w:val="20"/>
              </w:rPr>
              <w:id w:val="1846900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BD5" w:rsidRPr="00473BD5" w:rsidRDefault="00473BD5" w:rsidP="00473BD5">
                <w:pPr>
                  <w:ind w:left="-112" w:right="-148"/>
                  <w:jc w:val="center"/>
                  <w:rPr>
                    <w:rFonts w:cs="Calibri"/>
                    <w:b/>
                    <w:sz w:val="18"/>
                    <w:szCs w:val="20"/>
                  </w:rPr>
                </w:pPr>
                <w:r w:rsidRPr="00473BD5">
                  <w:rPr>
                    <w:rFonts w:ascii="MS Gothic" w:eastAsia="MS Gothic" w:hAnsi="MS Gothic" w:cs="Calibri" w:hint="eastAsia"/>
                    <w:b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58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73BD5" w:rsidRPr="00473BD5" w:rsidRDefault="00473BD5" w:rsidP="00473BD5">
            <w:pPr>
              <w:ind w:left="-112" w:right="-148"/>
              <w:jc w:val="center"/>
              <w:rPr>
                <w:rFonts w:cs="Calibri"/>
                <w:b/>
                <w:sz w:val="18"/>
                <w:szCs w:val="20"/>
              </w:rPr>
            </w:pPr>
            <w:r w:rsidRPr="00473BD5">
              <w:rPr>
                <w:rFonts w:cs="Calibri"/>
                <w:b/>
                <w:sz w:val="18"/>
                <w:szCs w:val="20"/>
              </w:rPr>
              <w:t>D</w:t>
            </w:r>
          </w:p>
          <w:sdt>
            <w:sdtPr>
              <w:rPr>
                <w:rFonts w:cs="Calibri"/>
                <w:b/>
                <w:sz w:val="18"/>
                <w:szCs w:val="20"/>
              </w:rPr>
              <w:id w:val="-2058848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BD5" w:rsidRPr="00473BD5" w:rsidRDefault="00473BD5" w:rsidP="00473BD5">
                <w:pPr>
                  <w:ind w:left="-112" w:right="-148"/>
                  <w:jc w:val="center"/>
                  <w:rPr>
                    <w:rFonts w:cs="Calibri"/>
                    <w:b/>
                    <w:sz w:val="18"/>
                    <w:szCs w:val="20"/>
                  </w:rPr>
                </w:pPr>
                <w:r w:rsidRPr="00473BD5">
                  <w:rPr>
                    <w:rFonts w:ascii="MS Gothic" w:eastAsia="MS Gothic" w:hAnsi="MS Gothic" w:cs="Calibri" w:hint="eastAsia"/>
                    <w:b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58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73BD5" w:rsidRPr="00473BD5" w:rsidRDefault="00473BD5" w:rsidP="00473BD5">
            <w:pPr>
              <w:ind w:left="-112" w:right="-148"/>
              <w:jc w:val="center"/>
              <w:rPr>
                <w:rFonts w:cs="Calibri"/>
                <w:b/>
                <w:sz w:val="18"/>
                <w:szCs w:val="20"/>
              </w:rPr>
            </w:pPr>
            <w:r w:rsidRPr="00473BD5">
              <w:rPr>
                <w:rFonts w:cs="Calibri"/>
                <w:b/>
                <w:sz w:val="18"/>
                <w:szCs w:val="20"/>
              </w:rPr>
              <w:t>I</w:t>
            </w:r>
          </w:p>
          <w:sdt>
            <w:sdtPr>
              <w:rPr>
                <w:rFonts w:cs="Calibri"/>
                <w:b/>
                <w:sz w:val="18"/>
                <w:szCs w:val="20"/>
              </w:rPr>
              <w:id w:val="-1335691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BD5" w:rsidRPr="00473BD5" w:rsidRDefault="00473BD5" w:rsidP="00473BD5">
                <w:pPr>
                  <w:ind w:left="-112" w:right="-148"/>
                  <w:jc w:val="center"/>
                  <w:rPr>
                    <w:rFonts w:cs="Calibri"/>
                    <w:b/>
                    <w:sz w:val="18"/>
                    <w:szCs w:val="20"/>
                  </w:rPr>
                </w:pPr>
                <w:r w:rsidRPr="00473BD5">
                  <w:rPr>
                    <w:rFonts w:ascii="MS Gothic" w:eastAsia="MS Gothic" w:hAnsi="MS Gothic" w:cs="Calibri" w:hint="eastAsia"/>
                    <w:b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50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3BD5" w:rsidRDefault="00473BD5" w:rsidP="00473BD5">
            <w:pPr>
              <w:spacing w:before="120"/>
              <w:ind w:right="86"/>
              <w:rPr>
                <w:rFonts w:ascii="Arial" w:hAnsi="Arial" w:cs="Arial"/>
                <w:b/>
                <w:szCs w:val="20"/>
              </w:rPr>
            </w:pPr>
          </w:p>
        </w:tc>
      </w:tr>
      <w:tr w:rsidR="00CB73B5" w:rsidTr="006D21EF">
        <w:trPr>
          <w:trHeight w:val="607"/>
        </w:trPr>
        <w:tc>
          <w:tcPr>
            <w:tcW w:w="5745" w:type="dxa"/>
            <w:gridSpan w:val="10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CB73B5" w:rsidRPr="00911CA8" w:rsidRDefault="00CB73B5" w:rsidP="00CB7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CA8">
              <w:rPr>
                <w:rFonts w:ascii="Arial" w:hAnsi="Arial" w:cs="Arial"/>
                <w:b/>
                <w:sz w:val="20"/>
                <w:szCs w:val="20"/>
              </w:rPr>
              <w:t>Type of Appeal (</w:t>
            </w:r>
            <w:r w:rsidRPr="00911CA8">
              <w:rPr>
                <w:rFonts w:ascii="Arial" w:hAnsi="Arial" w:cs="Arial"/>
                <w:b/>
                <w:color w:val="FF0000"/>
                <w:sz w:val="22"/>
                <w:szCs w:val="20"/>
              </w:rPr>
              <w:t>Select only one</w:t>
            </w:r>
            <w:r w:rsidRPr="00911CA8">
              <w:rPr>
                <w:rFonts w:ascii="Arial" w:hAnsi="Arial" w:cs="Arial"/>
                <w:b/>
                <w:sz w:val="20"/>
                <w:szCs w:val="20"/>
              </w:rPr>
              <w:t>):</w:t>
            </w:r>
            <w:r w:rsidRPr="00911C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045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CB73B5" w:rsidRPr="00911CA8" w:rsidRDefault="00CB73B5" w:rsidP="006D2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1CA8">
              <w:rPr>
                <w:rFonts w:ascii="Arial" w:hAnsi="Arial" w:cs="Arial"/>
                <w:b/>
                <w:sz w:val="20"/>
                <w:szCs w:val="20"/>
              </w:rPr>
              <w:t xml:space="preserve">Contested APPR </w:t>
            </w:r>
            <w:r w:rsidR="006D21EF">
              <w:rPr>
                <w:rFonts w:ascii="Arial" w:hAnsi="Arial" w:cs="Arial"/>
                <w:b/>
                <w:sz w:val="20"/>
                <w:szCs w:val="20"/>
              </w:rPr>
              <w:t xml:space="preserve">Component Rating </w:t>
            </w:r>
            <w:r w:rsidR="006D21E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11CA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911CA8">
              <w:rPr>
                <w:rFonts w:ascii="Arial" w:hAnsi="Arial" w:cs="Arial"/>
                <w:b/>
                <w:color w:val="FF0000"/>
                <w:sz w:val="22"/>
                <w:szCs w:val="20"/>
              </w:rPr>
              <w:t>Check all that apply</w:t>
            </w:r>
            <w:r w:rsidRPr="00911CA8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CB73B5" w:rsidTr="00473BD5">
        <w:trPr>
          <w:trHeight w:val="267"/>
        </w:trPr>
        <w:tc>
          <w:tcPr>
            <w:tcW w:w="30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B73B5" w:rsidRPr="00911CA8" w:rsidRDefault="0064275C" w:rsidP="00CB73B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64620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B5" w:rsidRPr="004E3EC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73B5" w:rsidRPr="00911CA8">
              <w:rPr>
                <w:rFonts w:ascii="Arial" w:hAnsi="Arial" w:cs="Arial"/>
                <w:sz w:val="20"/>
                <w:szCs w:val="20"/>
              </w:rPr>
              <w:t xml:space="preserve">  Rating of Ineffective  </w:t>
            </w:r>
          </w:p>
        </w:tc>
        <w:tc>
          <w:tcPr>
            <w:tcW w:w="2738" w:type="dxa"/>
            <w:gridSpan w:val="9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B73B5" w:rsidRPr="00911CA8" w:rsidRDefault="0064275C" w:rsidP="00CB73B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-168204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B5" w:rsidRPr="004E3EC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B73B5" w:rsidRPr="004E3ECB">
              <w:rPr>
                <w:rFonts w:ascii="Arial" w:hAnsi="Arial" w:cs="Arial"/>
                <w:szCs w:val="22"/>
              </w:rPr>
              <w:t xml:space="preserve">  </w:t>
            </w:r>
            <w:r w:rsidR="00CB73B5" w:rsidRPr="00911CA8">
              <w:rPr>
                <w:rFonts w:ascii="Arial" w:hAnsi="Arial" w:cs="Arial"/>
                <w:sz w:val="20"/>
                <w:szCs w:val="22"/>
              </w:rPr>
              <w:t>Rating of Developing</w:t>
            </w:r>
          </w:p>
        </w:tc>
        <w:tc>
          <w:tcPr>
            <w:tcW w:w="504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CB73B5" w:rsidRPr="00911CA8" w:rsidRDefault="0064275C" w:rsidP="006D21E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-213616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B5" w:rsidRPr="004E3EC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73B5" w:rsidRPr="004E3ECB">
              <w:rPr>
                <w:rFonts w:ascii="Arial" w:hAnsi="Arial" w:cs="Arial"/>
                <w:szCs w:val="20"/>
              </w:rPr>
              <w:t xml:space="preserve"> </w:t>
            </w:r>
            <w:r w:rsidR="00CB73B5">
              <w:rPr>
                <w:rFonts w:ascii="Arial" w:hAnsi="Arial" w:cs="Arial"/>
                <w:sz w:val="20"/>
                <w:szCs w:val="20"/>
              </w:rPr>
              <w:t xml:space="preserve">Observation </w:t>
            </w:r>
            <w:r w:rsidR="006D21EF">
              <w:rPr>
                <w:rFonts w:ascii="Arial" w:hAnsi="Arial" w:cs="Arial"/>
                <w:sz w:val="20"/>
                <w:szCs w:val="20"/>
              </w:rPr>
              <w:t>Rating</w:t>
            </w:r>
            <w:r w:rsidR="00CB73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73B5" w:rsidRPr="00B03AFC">
              <w:rPr>
                <w:rFonts w:ascii="Arial" w:hAnsi="Arial" w:cs="Arial"/>
                <w:sz w:val="18"/>
                <w:szCs w:val="20"/>
              </w:rPr>
              <w:t>(Final Evaluation</w:t>
            </w:r>
            <w:r w:rsidR="00CB73B5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  <w:tr w:rsidR="00CB73B5" w:rsidTr="00473BD5">
        <w:trPr>
          <w:trHeight w:val="367"/>
        </w:trPr>
        <w:tc>
          <w:tcPr>
            <w:tcW w:w="5745" w:type="dxa"/>
            <w:gridSpan w:val="10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B73B5" w:rsidRPr="00911CA8" w:rsidRDefault="0064275C" w:rsidP="00CB73B5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2"/>
                </w:rPr>
                <w:id w:val="3570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B5" w:rsidRPr="004E3ECB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B73B5" w:rsidRPr="004E3ECB">
              <w:rPr>
                <w:rFonts w:ascii="Arial" w:hAnsi="Arial" w:cs="Arial"/>
                <w:szCs w:val="22"/>
              </w:rPr>
              <w:t xml:space="preserve">  </w:t>
            </w:r>
            <w:r w:rsidR="00CB73B5" w:rsidRPr="00911CA8">
              <w:rPr>
                <w:rFonts w:ascii="Arial" w:hAnsi="Arial" w:cs="Arial"/>
                <w:sz w:val="20"/>
                <w:szCs w:val="22"/>
              </w:rPr>
              <w:t>Teacher Improvement Plan (TIP)</w:t>
            </w:r>
            <w:r w:rsidR="00CB73B5">
              <w:rPr>
                <w:rFonts w:ascii="Arial" w:hAnsi="Arial" w:cs="Arial"/>
                <w:sz w:val="20"/>
                <w:szCs w:val="22"/>
              </w:rPr>
              <w:t xml:space="preserve"> OR Development Plan</w:t>
            </w:r>
          </w:p>
        </w:tc>
        <w:tc>
          <w:tcPr>
            <w:tcW w:w="5045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CB73B5" w:rsidRPr="00A03EB3" w:rsidRDefault="0064275C" w:rsidP="006D21EF">
            <w:pPr>
              <w:rPr>
                <w:rFonts w:ascii="Arial" w:hAnsi="Arial" w:cs="Arial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75579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B5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73B5" w:rsidRPr="004E3ECB">
              <w:rPr>
                <w:rFonts w:ascii="Arial" w:hAnsi="Arial" w:cs="Arial"/>
                <w:szCs w:val="20"/>
              </w:rPr>
              <w:t xml:space="preserve"> </w:t>
            </w:r>
            <w:r w:rsidR="00CB73B5">
              <w:rPr>
                <w:rFonts w:ascii="Arial" w:hAnsi="Arial" w:cs="Arial"/>
                <w:sz w:val="20"/>
                <w:szCs w:val="20"/>
              </w:rPr>
              <w:t>Student Performance Rating</w:t>
            </w:r>
          </w:p>
        </w:tc>
      </w:tr>
      <w:tr w:rsidR="00CB73B5" w:rsidTr="00473BD5">
        <w:trPr>
          <w:trHeight w:val="367"/>
        </w:trPr>
        <w:tc>
          <w:tcPr>
            <w:tcW w:w="5745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B73B5" w:rsidRPr="00473BD5" w:rsidRDefault="006356AC" w:rsidP="004C39C6">
            <w:pPr>
              <w:tabs>
                <w:tab w:val="left" w:pos="4860"/>
                <w:tab w:val="left" w:pos="5220"/>
              </w:tabs>
              <w:ind w:left="7200" w:hanging="7200"/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*</w:t>
            </w:r>
            <w:r w:rsidR="00CB73B5" w:rsidRPr="00473BD5">
              <w:rPr>
                <w:rFonts w:ascii="Arial" w:hAnsi="Arial" w:cs="Arial"/>
                <w:b/>
                <w:sz w:val="16"/>
                <w:szCs w:val="22"/>
              </w:rPr>
              <w:t>*Highly Effective (H), Effective (E), Developing (D), Ineffective (I)</w:t>
            </w:r>
          </w:p>
        </w:tc>
        <w:tc>
          <w:tcPr>
            <w:tcW w:w="5045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3B5" w:rsidRPr="00911CA8" w:rsidRDefault="0064275C" w:rsidP="00CB73B5">
            <w:pPr>
              <w:ind w:left="327" w:right="-273" w:hanging="360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Cs w:val="20"/>
                </w:rPr>
                <w:id w:val="146547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73B5" w:rsidRPr="004E3ECB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73B5" w:rsidRPr="004E3ECB">
              <w:rPr>
                <w:rFonts w:ascii="Arial" w:hAnsi="Arial" w:cs="Arial"/>
                <w:szCs w:val="20"/>
              </w:rPr>
              <w:t xml:space="preserve"> </w:t>
            </w:r>
            <w:r w:rsidR="00CB73B5">
              <w:rPr>
                <w:rFonts w:ascii="Arial" w:hAnsi="Arial" w:cs="Arial"/>
                <w:sz w:val="20"/>
                <w:szCs w:val="20"/>
              </w:rPr>
              <w:t>Both Observation and Student Performance Ratings</w:t>
            </w:r>
          </w:p>
        </w:tc>
      </w:tr>
    </w:tbl>
    <w:p w:rsidR="00574629" w:rsidRPr="006D21EF" w:rsidRDefault="00574629" w:rsidP="002D1C4F">
      <w:pPr>
        <w:pStyle w:val="Heading1"/>
        <w:spacing w:before="0"/>
        <w:rPr>
          <w:rFonts w:ascii="Arial" w:hAnsi="Arial" w:cs="Arial"/>
          <w:sz w:val="16"/>
        </w:rPr>
      </w:pPr>
    </w:p>
    <w:tbl>
      <w:tblPr>
        <w:tblW w:w="108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317"/>
        <w:gridCol w:w="432"/>
        <w:gridCol w:w="1152"/>
        <w:gridCol w:w="324"/>
        <w:gridCol w:w="2325"/>
        <w:gridCol w:w="450"/>
        <w:gridCol w:w="2067"/>
        <w:gridCol w:w="450"/>
        <w:gridCol w:w="900"/>
        <w:gridCol w:w="360"/>
        <w:gridCol w:w="630"/>
      </w:tblGrid>
      <w:tr w:rsidR="00574629" w:rsidTr="00473BD5">
        <w:trPr>
          <w:trHeight w:val="267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74629" w:rsidRPr="00B306B1" w:rsidRDefault="00A03EB3" w:rsidP="00B306B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BC2BB8">
              <w:rPr>
                <w:rFonts w:asciiTheme="minorHAnsi" w:hAnsiTheme="minorHAnsi"/>
                <w:sz w:val="22"/>
              </w:rPr>
              <w:t>SECTION II</w:t>
            </w:r>
            <w:r>
              <w:rPr>
                <w:rFonts w:asciiTheme="minorHAnsi" w:hAnsiTheme="minorHAnsi"/>
                <w:sz w:val="22"/>
              </w:rPr>
              <w:t>I</w:t>
            </w:r>
            <w:r w:rsidRPr="00BC2BB8">
              <w:rPr>
                <w:rFonts w:asciiTheme="minorHAnsi" w:hAnsiTheme="minorHAnsi"/>
                <w:sz w:val="22"/>
              </w:rPr>
              <w:t xml:space="preserve">: </w:t>
            </w:r>
            <w:r>
              <w:rPr>
                <w:rFonts w:asciiTheme="minorHAnsi" w:hAnsiTheme="minorHAnsi"/>
                <w:sz w:val="22"/>
              </w:rPr>
              <w:t>Reasons for Appeal</w:t>
            </w:r>
          </w:p>
        </w:tc>
      </w:tr>
      <w:tr w:rsidR="002F51CF" w:rsidRPr="00B306B1" w:rsidTr="007D2E1C">
        <w:trPr>
          <w:trHeight w:val="593"/>
        </w:trPr>
        <w:sdt>
          <w:sdtPr>
            <w:rPr>
              <w:rFonts w:ascii="Arial" w:hAnsi="Arial" w:cs="Arial"/>
              <w:szCs w:val="20"/>
            </w:rPr>
            <w:id w:val="-46496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2F51CF" w:rsidRPr="00B306B1" w:rsidRDefault="002F51CF" w:rsidP="00A03EB3">
                <w:pPr>
                  <w:ind w:left="-109" w:right="-75"/>
                  <w:jc w:val="center"/>
                  <w:rPr>
                    <w:rFonts w:ascii="Arial" w:hAnsi="Arial" w:cs="Arial"/>
                    <w:szCs w:val="20"/>
                  </w:rPr>
                </w:pPr>
                <w:r w:rsidRPr="00B306B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51CF" w:rsidRPr="00B306B1" w:rsidRDefault="002F51CF" w:rsidP="002F51CF">
            <w:pPr>
              <w:rPr>
                <w:rFonts w:ascii="Arial" w:hAnsi="Arial" w:cs="Arial"/>
                <w:sz w:val="20"/>
                <w:szCs w:val="20"/>
              </w:rPr>
            </w:pPr>
            <w:r w:rsidRPr="00B306B1">
              <w:rPr>
                <w:rFonts w:ascii="Arial" w:hAnsi="Arial" w:cs="Arial"/>
                <w:sz w:val="20"/>
                <w:szCs w:val="20"/>
              </w:rPr>
              <w:t>Assessment Quality</w:t>
            </w:r>
          </w:p>
        </w:tc>
        <w:sdt>
          <w:sdtPr>
            <w:rPr>
              <w:rFonts w:ascii="Arial" w:hAnsi="Arial" w:cs="Arial"/>
              <w:szCs w:val="20"/>
            </w:rPr>
            <w:id w:val="21555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2F51CF" w:rsidRPr="00B306B1" w:rsidRDefault="007D2E1C" w:rsidP="007D2E1C">
                <w:pPr>
                  <w:ind w:right="-33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51CF" w:rsidRPr="00B306B1" w:rsidRDefault="002F51CF" w:rsidP="007D2E1C">
            <w:pPr>
              <w:ind w:right="-48"/>
              <w:rPr>
                <w:rFonts w:ascii="Arial" w:hAnsi="Arial" w:cs="Arial"/>
                <w:sz w:val="20"/>
                <w:szCs w:val="20"/>
              </w:rPr>
            </w:pPr>
            <w:r w:rsidRPr="00B306B1">
              <w:rPr>
                <w:rFonts w:ascii="Arial" w:hAnsi="Arial" w:cs="Arial"/>
                <w:sz w:val="20"/>
                <w:szCs w:val="20"/>
              </w:rPr>
              <w:t>Testing Conditions</w:t>
            </w:r>
          </w:p>
        </w:tc>
        <w:sdt>
          <w:sdtPr>
            <w:rPr>
              <w:rFonts w:ascii="Arial" w:hAnsi="Arial" w:cs="Arial"/>
              <w:szCs w:val="20"/>
            </w:rPr>
            <w:id w:val="603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2F51CF" w:rsidRPr="00B306B1" w:rsidRDefault="00B306B1" w:rsidP="002F51CF">
                <w:pPr>
                  <w:ind w:left="-156" w:right="-175"/>
                  <w:jc w:val="center"/>
                  <w:rPr>
                    <w:rFonts w:ascii="Arial" w:hAnsi="Arial"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51CF" w:rsidRPr="00B306B1" w:rsidRDefault="002F51CF" w:rsidP="002F51CF">
            <w:pPr>
              <w:rPr>
                <w:rFonts w:ascii="Arial" w:hAnsi="Arial" w:cs="Arial"/>
                <w:sz w:val="20"/>
                <w:szCs w:val="20"/>
              </w:rPr>
            </w:pPr>
            <w:r w:rsidRPr="00B306B1">
              <w:rPr>
                <w:rFonts w:ascii="Arial" w:hAnsi="Arial" w:cs="Arial"/>
                <w:sz w:val="20"/>
                <w:szCs w:val="20"/>
              </w:rPr>
              <w:t>Observation/Evaluation Irregularities</w:t>
            </w:r>
          </w:p>
        </w:tc>
        <w:sdt>
          <w:sdtPr>
            <w:rPr>
              <w:rFonts w:ascii="Arial" w:hAnsi="Arial" w:cs="Arial"/>
              <w:szCs w:val="20"/>
            </w:rPr>
            <w:id w:val="1029456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2F51CF" w:rsidRPr="00B306B1" w:rsidRDefault="002F51CF" w:rsidP="002F51CF">
                <w:pPr>
                  <w:ind w:left="-49"/>
                  <w:jc w:val="center"/>
                  <w:rPr>
                    <w:rFonts w:ascii="Arial" w:hAnsi="Arial" w:cs="Arial"/>
                    <w:szCs w:val="20"/>
                  </w:rPr>
                </w:pPr>
                <w:r w:rsidRPr="00B306B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0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51CF" w:rsidRDefault="007D2E1C" w:rsidP="002F51CF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Performance</w:t>
            </w:r>
          </w:p>
          <w:p w:rsidR="00473BD5" w:rsidRPr="00B306B1" w:rsidRDefault="00473BD5" w:rsidP="002F51CF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Measure Dispute</w:t>
            </w:r>
          </w:p>
        </w:tc>
        <w:sdt>
          <w:sdtPr>
            <w:rPr>
              <w:rFonts w:ascii="Arial" w:hAnsi="Arial" w:cs="Arial"/>
              <w:szCs w:val="20"/>
            </w:rPr>
            <w:id w:val="-123046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2F51CF" w:rsidRPr="00B306B1" w:rsidRDefault="002F51CF" w:rsidP="002F51CF">
                <w:pPr>
                  <w:ind w:left="-50"/>
                  <w:jc w:val="center"/>
                  <w:rPr>
                    <w:rFonts w:ascii="Arial" w:hAnsi="Arial" w:cs="Arial"/>
                    <w:szCs w:val="20"/>
                  </w:rPr>
                </w:pPr>
                <w:r w:rsidRPr="00B306B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51CF" w:rsidRPr="00B306B1" w:rsidRDefault="002F51CF" w:rsidP="002F51CF">
            <w:pPr>
              <w:ind w:left="-72"/>
              <w:rPr>
                <w:rFonts w:ascii="Arial" w:hAnsi="Arial" w:cs="Arial"/>
                <w:sz w:val="20"/>
                <w:szCs w:val="20"/>
              </w:rPr>
            </w:pPr>
            <w:r w:rsidRPr="00B306B1">
              <w:rPr>
                <w:rFonts w:ascii="Arial" w:hAnsi="Arial" w:cs="Arial"/>
                <w:sz w:val="20"/>
                <w:szCs w:val="20"/>
              </w:rPr>
              <w:t>Data Dispute</w:t>
            </w:r>
          </w:p>
        </w:tc>
        <w:sdt>
          <w:sdtPr>
            <w:rPr>
              <w:rFonts w:ascii="Arial" w:hAnsi="Arial" w:cs="Arial"/>
              <w:szCs w:val="20"/>
            </w:rPr>
            <w:id w:val="31036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nil"/>
                </w:tcBorders>
                <w:vAlign w:val="center"/>
              </w:tcPr>
              <w:p w:rsidR="002F51CF" w:rsidRPr="00B306B1" w:rsidRDefault="002F51CF" w:rsidP="00A03EB3">
                <w:pPr>
                  <w:ind w:left="-201" w:right="-196"/>
                  <w:jc w:val="center"/>
                  <w:rPr>
                    <w:rFonts w:ascii="Arial" w:hAnsi="Arial" w:cs="Arial"/>
                    <w:szCs w:val="20"/>
                  </w:rPr>
                </w:pPr>
                <w:r w:rsidRPr="00B306B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51CF" w:rsidRPr="00B306B1" w:rsidRDefault="002F51CF" w:rsidP="002F51CF">
            <w:pPr>
              <w:ind w:lef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06B1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2F51CF" w:rsidTr="006D21EF">
        <w:trPr>
          <w:trHeight w:val="3489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51CF" w:rsidRDefault="00B306B1" w:rsidP="00B306B1">
            <w:pPr>
              <w:spacing w:before="120"/>
              <w:rPr>
                <w:rFonts w:ascii="Arial" w:hAnsi="Arial" w:cs="Arial"/>
                <w:b/>
                <w:sz w:val="22"/>
                <w:szCs w:val="20"/>
              </w:rPr>
            </w:pPr>
            <w:r w:rsidRPr="00911CA8">
              <w:rPr>
                <w:rFonts w:ascii="Arial" w:hAnsi="Arial" w:cs="Arial"/>
                <w:b/>
                <w:sz w:val="22"/>
                <w:szCs w:val="20"/>
              </w:rPr>
              <w:t xml:space="preserve">Provide specific reason(s) for appealing your APPR score. </w:t>
            </w:r>
          </w:p>
          <w:p w:rsidR="003E08F1" w:rsidRPr="003E08F1" w:rsidRDefault="003E08F1" w:rsidP="00B306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51CF" w:rsidTr="00B306B1">
        <w:trPr>
          <w:trHeight w:val="288"/>
        </w:trPr>
        <w:tc>
          <w:tcPr>
            <w:tcW w:w="1080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51CF" w:rsidRPr="00911CA8" w:rsidRDefault="002F51CF" w:rsidP="00B306B1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911CA8">
              <w:rPr>
                <w:rFonts w:ascii="Arial" w:hAnsi="Arial" w:cs="Arial"/>
                <w:sz w:val="22"/>
                <w:szCs w:val="20"/>
              </w:rPr>
              <w:t>[Additional pages may be added.]</w:t>
            </w:r>
          </w:p>
        </w:tc>
      </w:tr>
      <w:tr w:rsidR="002F51CF" w:rsidTr="00A03EB3">
        <w:trPr>
          <w:trHeight w:val="303"/>
        </w:trPr>
        <w:tc>
          <w:tcPr>
            <w:tcW w:w="1080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F51CF" w:rsidRPr="00911CA8" w:rsidRDefault="002F51CF" w:rsidP="002F51CF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noProof/>
                <w:sz w:val="3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6F1CF16" wp14:editId="45A2589B">
                      <wp:simplePos x="0" y="0"/>
                      <wp:positionH relativeFrom="column">
                        <wp:posOffset>6640830</wp:posOffset>
                      </wp:positionH>
                      <wp:positionV relativeFrom="paragraph">
                        <wp:posOffset>104775</wp:posOffset>
                      </wp:positionV>
                      <wp:extent cx="266700" cy="114300"/>
                      <wp:effectExtent l="20955" t="49530" r="36195" b="45720"/>
                      <wp:wrapTight wrapText="bothSides">
                        <wp:wrapPolygon edited="0">
                          <wp:start x="14657" y="-7200"/>
                          <wp:lineTo x="-1543" y="3600"/>
                          <wp:lineTo x="-1543" y="19800"/>
                          <wp:lineTo x="14657" y="27000"/>
                          <wp:lineTo x="18514" y="27000"/>
                          <wp:lineTo x="24686" y="12600"/>
                          <wp:lineTo x="23914" y="9000"/>
                          <wp:lineTo x="17743" y="-7200"/>
                          <wp:lineTo x="14657" y="-7200"/>
                        </wp:wrapPolygon>
                      </wp:wrapTight>
                      <wp:docPr id="13" name="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143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5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B6B0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3" o:spid="_x0000_s1026" type="#_x0000_t13" style="position:absolute;margin-left:522.9pt;margin-top:8.25pt;width:21pt;height: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" adj="16971" fillcolor="#4f81bd" strokecolor="#243f60" strokeweight="2pt">
                      <w10:wrap type="tight"/>
                    </v:shape>
                  </w:pict>
                </mc:Fallback>
              </mc:AlternateContent>
            </w:r>
            <w:r w:rsidRPr="00911CA8">
              <w:rPr>
                <w:rFonts w:ascii="Arial" w:hAnsi="Arial" w:cs="Arial"/>
                <w:b/>
                <w:sz w:val="28"/>
                <w:szCs w:val="20"/>
              </w:rPr>
              <w:t>OVER</w:t>
            </w:r>
          </w:p>
        </w:tc>
      </w:tr>
      <w:tr w:rsidR="002F51CF" w:rsidTr="003E08F1">
        <w:trPr>
          <w:trHeight w:val="4020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6B1" w:rsidRDefault="00B306B1" w:rsidP="002F51C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BC2BB8">
              <w:rPr>
                <w:rFonts w:asciiTheme="minorHAnsi" w:hAnsiTheme="minorHAnsi"/>
                <w:sz w:val="22"/>
              </w:rPr>
              <w:lastRenderedPageBreak/>
              <w:t xml:space="preserve">SECTION </w:t>
            </w:r>
            <w:r>
              <w:rPr>
                <w:rFonts w:asciiTheme="minorHAnsi" w:hAnsiTheme="minorHAnsi"/>
                <w:sz w:val="22"/>
              </w:rPr>
              <w:t>IV</w:t>
            </w:r>
            <w:r w:rsidRPr="00BC2BB8">
              <w:rPr>
                <w:rFonts w:asciiTheme="minorHAnsi" w:hAnsiTheme="minorHAnsi"/>
                <w:sz w:val="22"/>
              </w:rPr>
              <w:t xml:space="preserve">: </w:t>
            </w:r>
            <w:r>
              <w:rPr>
                <w:rFonts w:asciiTheme="minorHAnsi" w:hAnsiTheme="minorHAnsi"/>
                <w:sz w:val="22"/>
              </w:rPr>
              <w:t>Evidence for Appeal</w:t>
            </w:r>
          </w:p>
          <w:p w:rsidR="002F51CF" w:rsidRPr="00911CA8" w:rsidRDefault="002F51CF" w:rsidP="002F51CF">
            <w:pPr>
              <w:spacing w:before="1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11CA8">
              <w:rPr>
                <w:rFonts w:ascii="Arial" w:hAnsi="Arial" w:cs="Arial"/>
                <w:b/>
                <w:sz w:val="20"/>
                <w:szCs w:val="20"/>
              </w:rPr>
              <w:t xml:space="preserve">List documents submitted as evidence. </w:t>
            </w:r>
            <w:r w:rsidRPr="00911CA8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attach these documents to this form.</w:t>
            </w:r>
          </w:p>
          <w:p w:rsidR="002F51CF" w:rsidRPr="003E08F1" w:rsidRDefault="00B306B1" w:rsidP="003E08F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08F1">
              <w:rPr>
                <w:rFonts w:ascii="Arial" w:hAnsi="Arial" w:cs="Arial"/>
                <w:sz w:val="20"/>
                <w:szCs w:val="20"/>
              </w:rPr>
              <w:t>1.</w:t>
            </w:r>
            <w:r w:rsidR="003E08F1" w:rsidRPr="003E08F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306B1" w:rsidRPr="003E08F1" w:rsidRDefault="00B306B1" w:rsidP="003E08F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08F1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B306B1" w:rsidRPr="003E08F1" w:rsidRDefault="00B306B1" w:rsidP="003E08F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08F1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B306B1" w:rsidRPr="003E08F1" w:rsidRDefault="00B306B1" w:rsidP="003E08F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E08F1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B306B1" w:rsidRPr="00B306B1" w:rsidRDefault="00B306B1" w:rsidP="00B306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306B1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more</w:t>
            </w:r>
            <w:r w:rsidRPr="00B306B1">
              <w:rPr>
                <w:rFonts w:ascii="Arial" w:hAnsi="Arial" w:cs="Arial"/>
                <w:sz w:val="18"/>
                <w:szCs w:val="20"/>
              </w:rPr>
              <w:t xml:space="preserve"> as needed)</w:t>
            </w:r>
          </w:p>
        </w:tc>
      </w:tr>
    </w:tbl>
    <w:p w:rsidR="00574629" w:rsidRDefault="00574629" w:rsidP="0057462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3E54FC" w:rsidRDefault="00574629" w:rsidP="00574629">
      <w:pPr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3E08F1">
        <w:rPr>
          <w:rFonts w:ascii="Arial" w:hAnsi="Arial" w:cs="Arial"/>
          <w:b/>
          <w:color w:val="FF0000"/>
          <w:sz w:val="28"/>
          <w:szCs w:val="20"/>
        </w:rPr>
        <w:t xml:space="preserve">Please </w:t>
      </w:r>
      <w:r w:rsidR="003E08F1" w:rsidRPr="003E08F1">
        <w:rPr>
          <w:rFonts w:ascii="Arial" w:hAnsi="Arial" w:cs="Arial"/>
          <w:b/>
          <w:color w:val="FF0000"/>
          <w:sz w:val="28"/>
          <w:szCs w:val="20"/>
        </w:rPr>
        <w:t>submit</w:t>
      </w:r>
      <w:r w:rsidRPr="003E08F1">
        <w:rPr>
          <w:rFonts w:ascii="Arial" w:hAnsi="Arial" w:cs="Arial"/>
          <w:b/>
          <w:color w:val="FF0000"/>
          <w:sz w:val="28"/>
          <w:szCs w:val="20"/>
        </w:rPr>
        <w:t xml:space="preserve"> the c</w:t>
      </w:r>
      <w:r w:rsidR="003E08F1" w:rsidRPr="003E08F1">
        <w:rPr>
          <w:rFonts w:ascii="Arial" w:hAnsi="Arial" w:cs="Arial"/>
          <w:b/>
          <w:color w:val="FF0000"/>
          <w:sz w:val="28"/>
          <w:szCs w:val="20"/>
        </w:rPr>
        <w:t xml:space="preserve">ompleted form to the </w:t>
      </w:r>
      <w:r w:rsidR="003E54FC" w:rsidRPr="003E54FC">
        <w:rPr>
          <w:rFonts w:ascii="Arial" w:hAnsi="Arial" w:cs="Arial"/>
          <w:b/>
          <w:color w:val="FF0000"/>
          <w:sz w:val="28"/>
          <w:szCs w:val="20"/>
        </w:rPr>
        <w:t>to the Department of Human Resources (HR) on the first floor of Central Office or the Career In Teaching (CIT) Department on the s</w:t>
      </w:r>
      <w:r w:rsidR="003E54FC">
        <w:rPr>
          <w:rFonts w:ascii="Arial" w:hAnsi="Arial" w:cs="Arial"/>
          <w:b/>
          <w:color w:val="FF0000"/>
          <w:sz w:val="28"/>
          <w:szCs w:val="20"/>
        </w:rPr>
        <w:t xml:space="preserve">econd floor of Central Office. </w:t>
      </w:r>
    </w:p>
    <w:p w:rsidR="00574629" w:rsidRDefault="00574629" w:rsidP="0057462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74629" w:rsidRDefault="00574629" w:rsidP="0057462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2102C" w:rsidRDefault="0042102C" w:rsidP="0057462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74629" w:rsidRDefault="00574629" w:rsidP="00574629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"/>
        <w:gridCol w:w="2127"/>
        <w:gridCol w:w="2706"/>
        <w:gridCol w:w="2706"/>
        <w:gridCol w:w="2707"/>
        <w:gridCol w:w="236"/>
      </w:tblGrid>
      <w:tr w:rsidR="00574629" w:rsidRPr="005117A6" w:rsidTr="003E08F1">
        <w:tc>
          <w:tcPr>
            <w:tcW w:w="1077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08F1" w:rsidRDefault="00B306B1" w:rsidP="003E08F1">
            <w:pPr>
              <w:rPr>
                <w:rFonts w:asciiTheme="minorHAnsi" w:hAnsiTheme="minorHAnsi"/>
                <w:sz w:val="22"/>
              </w:rPr>
            </w:pPr>
            <w:r w:rsidRPr="00BC2BB8">
              <w:rPr>
                <w:rFonts w:asciiTheme="minorHAnsi" w:hAnsiTheme="minorHAnsi"/>
                <w:sz w:val="22"/>
              </w:rPr>
              <w:t xml:space="preserve">SECTION </w:t>
            </w:r>
            <w:r>
              <w:rPr>
                <w:rFonts w:asciiTheme="minorHAnsi" w:hAnsiTheme="minorHAnsi"/>
                <w:sz w:val="22"/>
              </w:rPr>
              <w:t>V</w:t>
            </w:r>
            <w:r w:rsidRPr="00BC2BB8">
              <w:rPr>
                <w:rFonts w:asciiTheme="minorHAnsi" w:hAnsiTheme="minorHAnsi"/>
                <w:sz w:val="22"/>
              </w:rPr>
              <w:t xml:space="preserve">: </w:t>
            </w:r>
            <w:r>
              <w:rPr>
                <w:rFonts w:asciiTheme="minorHAnsi" w:hAnsiTheme="minorHAnsi"/>
                <w:sz w:val="22"/>
              </w:rPr>
              <w:t>Outcome</w:t>
            </w:r>
          </w:p>
          <w:p w:rsidR="00574629" w:rsidRPr="00B306B1" w:rsidRDefault="00B306B1" w:rsidP="003E08F1">
            <w:pPr>
              <w:jc w:val="center"/>
              <w:rPr>
                <w:rFonts w:ascii="Arial" w:eastAsia="Calibri" w:hAnsi="Arial" w:cs="Arial"/>
                <w:b/>
                <w:sz w:val="22"/>
                <w:szCs w:val="20"/>
                <w:u w:val="single"/>
              </w:rPr>
            </w:pPr>
            <w:r w:rsidRPr="003E08F1">
              <w:rPr>
                <w:rFonts w:ascii="Arial" w:eastAsia="Calibri" w:hAnsi="Arial" w:cs="Arial"/>
                <w:b/>
                <w:color w:val="FF0000"/>
                <w:szCs w:val="20"/>
                <w:u w:val="single"/>
              </w:rPr>
              <w:t xml:space="preserve">To be Completed by </w:t>
            </w:r>
            <w:r w:rsidR="00574629" w:rsidRPr="003E08F1">
              <w:rPr>
                <w:rFonts w:ascii="Arial" w:eastAsia="Calibri" w:hAnsi="Arial" w:cs="Arial"/>
                <w:b/>
                <w:color w:val="FF0000"/>
                <w:szCs w:val="20"/>
                <w:u w:val="single"/>
              </w:rPr>
              <w:t xml:space="preserve">Appeals Team </w:t>
            </w:r>
            <w:r w:rsidRPr="003E08F1">
              <w:rPr>
                <w:rFonts w:ascii="Arial" w:eastAsia="Calibri" w:hAnsi="Arial" w:cs="Arial"/>
                <w:b/>
                <w:color w:val="FF0000"/>
                <w:szCs w:val="20"/>
                <w:u w:val="single"/>
              </w:rPr>
              <w:t xml:space="preserve">ONLY </w:t>
            </w:r>
          </w:p>
        </w:tc>
      </w:tr>
      <w:tr w:rsidR="00574629" w:rsidRPr="005117A6" w:rsidTr="003E08F1">
        <w:tc>
          <w:tcPr>
            <w:tcW w:w="107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74629" w:rsidRPr="00911CA8" w:rsidRDefault="00574629" w:rsidP="00CA31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74629" w:rsidRPr="00CD6162" w:rsidTr="003E08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28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74629" w:rsidRPr="00911CA8" w:rsidRDefault="00574629" w:rsidP="00CA3189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4629" w:rsidRPr="00911CA8" w:rsidRDefault="00574629" w:rsidP="003E08F1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911CA8">
              <w:rPr>
                <w:rFonts w:ascii="Arial" w:hAnsi="Arial" w:cs="Arial"/>
                <w:b/>
                <w:sz w:val="22"/>
                <w:szCs w:val="20"/>
              </w:rPr>
              <w:t xml:space="preserve">Outcome:  </w:t>
            </w:r>
          </w:p>
        </w:tc>
        <w:tc>
          <w:tcPr>
            <w:tcW w:w="2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4629" w:rsidRPr="00911CA8" w:rsidRDefault="0064275C" w:rsidP="003E08F1">
            <w:pPr>
              <w:ind w:left="342" w:hanging="342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-197458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629" w:rsidRPr="004E3ECB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574629" w:rsidRPr="00911CA8">
              <w:rPr>
                <w:rFonts w:ascii="Arial" w:hAnsi="Arial" w:cs="Arial"/>
                <w:b/>
                <w:sz w:val="22"/>
                <w:szCs w:val="20"/>
              </w:rPr>
              <w:t xml:space="preserve"> Affirm </w:t>
            </w:r>
            <w:r w:rsidR="003E08F1">
              <w:rPr>
                <w:rFonts w:ascii="Arial" w:hAnsi="Arial" w:cs="Arial"/>
                <w:b/>
                <w:sz w:val="22"/>
                <w:szCs w:val="20"/>
              </w:rPr>
              <w:t>R</w:t>
            </w:r>
            <w:r w:rsidR="00574629" w:rsidRPr="00911CA8">
              <w:rPr>
                <w:rFonts w:ascii="Arial" w:hAnsi="Arial" w:cs="Arial"/>
                <w:b/>
                <w:sz w:val="22"/>
                <w:szCs w:val="20"/>
              </w:rPr>
              <w:t>ating</w:t>
            </w:r>
          </w:p>
        </w:tc>
        <w:tc>
          <w:tcPr>
            <w:tcW w:w="2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4629" w:rsidRPr="00911CA8" w:rsidRDefault="0064275C" w:rsidP="003E08F1">
            <w:pPr>
              <w:ind w:left="342" w:hanging="342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194980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629" w:rsidRPr="004E3ECB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574629" w:rsidRPr="00911CA8">
              <w:rPr>
                <w:rFonts w:ascii="Arial" w:hAnsi="Arial" w:cs="Arial"/>
                <w:b/>
                <w:sz w:val="22"/>
                <w:szCs w:val="20"/>
              </w:rPr>
              <w:t xml:space="preserve"> Modify </w:t>
            </w:r>
            <w:r w:rsidR="003E08F1">
              <w:rPr>
                <w:rFonts w:ascii="Arial" w:hAnsi="Arial" w:cs="Arial"/>
                <w:b/>
                <w:sz w:val="22"/>
                <w:szCs w:val="20"/>
              </w:rPr>
              <w:t>R</w:t>
            </w:r>
            <w:r w:rsidR="00574629" w:rsidRPr="00911CA8">
              <w:rPr>
                <w:rFonts w:ascii="Arial" w:hAnsi="Arial" w:cs="Arial"/>
                <w:b/>
                <w:sz w:val="22"/>
                <w:szCs w:val="20"/>
              </w:rPr>
              <w:t>ating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629" w:rsidRPr="00911CA8" w:rsidRDefault="0064275C" w:rsidP="003E08F1">
            <w:pPr>
              <w:ind w:left="342" w:hanging="342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203315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629" w:rsidRPr="004E3ECB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574629" w:rsidRPr="00911CA8">
              <w:rPr>
                <w:rFonts w:ascii="Arial" w:hAnsi="Arial" w:cs="Arial"/>
                <w:b/>
                <w:sz w:val="22"/>
                <w:szCs w:val="20"/>
              </w:rPr>
              <w:t xml:space="preserve"> Reject </w:t>
            </w:r>
            <w:r w:rsidR="003E08F1">
              <w:rPr>
                <w:rFonts w:ascii="Arial" w:hAnsi="Arial" w:cs="Arial"/>
                <w:b/>
                <w:sz w:val="22"/>
                <w:szCs w:val="20"/>
              </w:rPr>
              <w:t>R</w:t>
            </w:r>
            <w:r w:rsidR="00574629" w:rsidRPr="00911CA8">
              <w:rPr>
                <w:rFonts w:ascii="Arial" w:hAnsi="Arial" w:cs="Arial"/>
                <w:b/>
                <w:sz w:val="22"/>
                <w:szCs w:val="20"/>
              </w:rPr>
              <w:t>ating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74629" w:rsidRPr="00911CA8" w:rsidRDefault="00574629" w:rsidP="00CA3189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574629" w:rsidRPr="005117A6" w:rsidTr="003E08F1">
        <w:trPr>
          <w:trHeight w:val="357"/>
        </w:trPr>
        <w:tc>
          <w:tcPr>
            <w:tcW w:w="107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74629" w:rsidRPr="00911CA8" w:rsidRDefault="00574629" w:rsidP="00332965">
            <w:pPr>
              <w:spacing w:after="24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74629" w:rsidRPr="00805ABB" w:rsidTr="003E08F1">
        <w:trPr>
          <w:trHeight w:val="648"/>
        </w:trPr>
        <w:tc>
          <w:tcPr>
            <w:tcW w:w="107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74629" w:rsidRPr="00911CA8" w:rsidRDefault="00574629" w:rsidP="00CA3189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</w:tabs>
              <w:ind w:left="720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</w:p>
          <w:p w:rsidR="00574629" w:rsidRPr="00911CA8" w:rsidRDefault="00574629" w:rsidP="00332965">
            <w:pPr>
              <w:autoSpaceDE w:val="0"/>
              <w:autoSpaceDN w:val="0"/>
              <w:adjustRightInd w:val="0"/>
              <w:spacing w:after="240"/>
              <w:ind w:left="1350"/>
              <w:rPr>
                <w:rFonts w:ascii="ArialMT" w:eastAsia="Calibri" w:hAnsi="ArialMT" w:cs="ArialMT"/>
                <w:sz w:val="22"/>
                <w:szCs w:val="20"/>
              </w:rPr>
            </w:pPr>
            <w:r w:rsidRPr="00911CA8">
              <w:rPr>
                <w:rFonts w:ascii="ArialMT" w:eastAsia="Calibri" w:hAnsi="ArialMT" w:cs="ArialMT"/>
                <w:sz w:val="22"/>
                <w:szCs w:val="20"/>
              </w:rPr>
              <w:t xml:space="preserve">Appeals Team </w:t>
            </w:r>
            <w:r>
              <w:rPr>
                <w:rFonts w:ascii="ArialMT" w:eastAsia="Calibri" w:hAnsi="ArialMT" w:cs="ArialMT"/>
                <w:sz w:val="22"/>
                <w:szCs w:val="20"/>
              </w:rPr>
              <w:t>signature</w:t>
            </w:r>
            <w:r w:rsidRPr="00911CA8">
              <w:rPr>
                <w:rFonts w:ascii="ArialMT" w:eastAsia="Calibri" w:hAnsi="ArialMT" w:cs="ArialMT"/>
                <w:sz w:val="22"/>
                <w:szCs w:val="20"/>
              </w:rPr>
              <w:tab/>
            </w:r>
            <w:r w:rsidRPr="00911CA8">
              <w:rPr>
                <w:rFonts w:ascii="ArialMT" w:eastAsia="Calibri" w:hAnsi="ArialMT" w:cs="ArialMT"/>
                <w:sz w:val="22"/>
                <w:szCs w:val="20"/>
              </w:rPr>
              <w:tab/>
            </w:r>
            <w:r w:rsidRPr="00911CA8">
              <w:rPr>
                <w:rFonts w:ascii="ArialMT" w:eastAsia="Calibri" w:hAnsi="ArialMT" w:cs="ArialMT"/>
                <w:sz w:val="22"/>
                <w:szCs w:val="20"/>
              </w:rPr>
              <w:tab/>
            </w:r>
            <w:r w:rsidRPr="00911CA8">
              <w:rPr>
                <w:rFonts w:ascii="ArialMT" w:eastAsia="Calibri" w:hAnsi="ArialMT" w:cs="ArialMT"/>
                <w:sz w:val="22"/>
                <w:szCs w:val="20"/>
              </w:rPr>
              <w:tab/>
              <w:t>Appeals Team</w:t>
            </w:r>
            <w:r>
              <w:rPr>
                <w:rFonts w:ascii="ArialMT" w:eastAsia="Calibri" w:hAnsi="ArialMT" w:cs="ArialMT"/>
                <w:sz w:val="22"/>
                <w:szCs w:val="20"/>
              </w:rPr>
              <w:t xml:space="preserve"> signature</w:t>
            </w:r>
          </w:p>
        </w:tc>
      </w:tr>
      <w:tr w:rsidR="00152D0E" w:rsidRPr="005117A6" w:rsidTr="00152D0E">
        <w:trPr>
          <w:trHeight w:val="426"/>
        </w:trPr>
        <w:tc>
          <w:tcPr>
            <w:tcW w:w="1077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2D0E" w:rsidRPr="00911CA8" w:rsidRDefault="00152D0E" w:rsidP="003E08F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1CA8">
              <w:rPr>
                <w:rFonts w:ascii="Arial" w:eastAsia="Calibri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eastAsia="Calibri" w:hAnsi="Arial" w:cs="Arial"/>
                <w:sz w:val="20"/>
                <w:szCs w:val="20"/>
              </w:rPr>
              <w:t>review</w:t>
            </w:r>
            <w:r w:rsidRPr="00911CA8">
              <w:rPr>
                <w:rFonts w:ascii="Arial" w:eastAsia="Calibri" w:hAnsi="Arial" w:cs="Arial"/>
                <w:sz w:val="20"/>
                <w:szCs w:val="20"/>
              </w:rPr>
              <w:t xml:space="preserve">ed:  </w:t>
            </w:r>
            <w:r w:rsidRPr="00911CA8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fldChar w:fldCharType="end"/>
            </w:r>
            <w:r w:rsidRPr="00911CA8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</w:tc>
      </w:tr>
      <w:tr w:rsidR="00574629" w:rsidRPr="005117A6" w:rsidTr="00152D0E">
        <w:trPr>
          <w:trHeight w:val="426"/>
        </w:trPr>
        <w:tc>
          <w:tcPr>
            <w:tcW w:w="1077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4629" w:rsidRPr="00911CA8" w:rsidRDefault="00574629" w:rsidP="003E08F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1CA8">
              <w:rPr>
                <w:rFonts w:ascii="Arial" w:eastAsia="Calibri" w:hAnsi="Arial" w:cs="Arial"/>
                <w:sz w:val="20"/>
                <w:szCs w:val="20"/>
              </w:rPr>
              <w:t xml:space="preserve">Additional documentation </w:t>
            </w:r>
            <w:proofErr w:type="gramStart"/>
            <w:r w:rsidRPr="00911CA8">
              <w:rPr>
                <w:rFonts w:ascii="Arial" w:eastAsia="Calibri" w:hAnsi="Arial" w:cs="Arial"/>
                <w:sz w:val="20"/>
                <w:szCs w:val="20"/>
              </w:rPr>
              <w:t>received?</w:t>
            </w:r>
            <w:proofErr w:type="gramEnd"/>
            <w:r w:rsidRPr="00911CA8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-57527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ECB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Pr="00911CA8">
              <w:rPr>
                <w:rFonts w:ascii="Arial" w:eastAsia="Calibri" w:hAnsi="Arial" w:cs="Arial"/>
                <w:sz w:val="20"/>
                <w:szCs w:val="20"/>
              </w:rPr>
              <w:t xml:space="preserve"> Yes</w:t>
            </w:r>
            <w:r w:rsidRPr="00911CA8">
              <w:rPr>
                <w:rFonts w:ascii="Arial" w:eastAsia="Calibri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szCs w:val="20"/>
                </w:rPr>
                <w:id w:val="139639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3ECB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Pr="00911CA8">
              <w:rPr>
                <w:rFonts w:ascii="Arial" w:eastAsia="Calibri" w:hAnsi="Arial" w:cs="Arial"/>
                <w:sz w:val="20"/>
                <w:szCs w:val="20"/>
              </w:rPr>
              <w:t xml:space="preserve"> No</w:t>
            </w:r>
          </w:p>
        </w:tc>
      </w:tr>
      <w:tr w:rsidR="00574629" w:rsidRPr="005117A6" w:rsidTr="00152D0E">
        <w:trPr>
          <w:trHeight w:val="426"/>
        </w:trPr>
        <w:tc>
          <w:tcPr>
            <w:tcW w:w="1077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4629" w:rsidRPr="00911CA8" w:rsidRDefault="00574629" w:rsidP="003E08F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11CA8">
              <w:rPr>
                <w:rFonts w:ascii="Arial" w:eastAsia="Calibri" w:hAnsi="Arial" w:cs="Arial"/>
                <w:sz w:val="20"/>
                <w:szCs w:val="20"/>
              </w:rPr>
              <w:t xml:space="preserve">Outcome on   </w:t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fldChar w:fldCharType="end"/>
            </w:r>
            <w:r w:rsidRPr="00911CA8">
              <w:rPr>
                <w:rFonts w:ascii="Arial" w:eastAsia="Calibri" w:hAnsi="Arial" w:cs="Arial"/>
                <w:sz w:val="20"/>
                <w:szCs w:val="20"/>
              </w:rPr>
              <w:t>_______________________________(date)</w:t>
            </w:r>
          </w:p>
        </w:tc>
      </w:tr>
      <w:tr w:rsidR="00574629" w:rsidRPr="005117A6" w:rsidTr="003E08F1">
        <w:trPr>
          <w:trHeight w:val="603"/>
        </w:trPr>
        <w:tc>
          <w:tcPr>
            <w:tcW w:w="107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74629" w:rsidRPr="00911CA8" w:rsidRDefault="0064275C" w:rsidP="003E08F1">
            <w:pPr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5300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629" w:rsidRPr="004E3ECB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574629" w:rsidRPr="00911CA8">
              <w:rPr>
                <w:rFonts w:ascii="Arial" w:eastAsia="Calibri" w:hAnsi="Arial" w:cs="Arial"/>
                <w:sz w:val="20"/>
                <w:szCs w:val="20"/>
              </w:rPr>
              <w:t xml:space="preserve"> Forwarded to </w:t>
            </w:r>
            <w:r w:rsidR="00332965">
              <w:rPr>
                <w:rFonts w:ascii="Arial" w:eastAsia="Calibri" w:hAnsi="Arial" w:cs="Arial"/>
                <w:sz w:val="20"/>
                <w:szCs w:val="20"/>
              </w:rPr>
              <w:t xml:space="preserve">Third Party jointly selected by </w:t>
            </w:r>
            <w:r w:rsidR="00574629" w:rsidRPr="00911CA8">
              <w:rPr>
                <w:rFonts w:ascii="Arial" w:eastAsia="Calibri" w:hAnsi="Arial" w:cs="Arial"/>
                <w:sz w:val="20"/>
                <w:szCs w:val="20"/>
              </w:rPr>
              <w:t xml:space="preserve">Superintendent, RTA President on </w:t>
            </w:r>
            <w:r w:rsidR="00574629"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4629"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574629"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</w:r>
            <w:r w:rsidR="00574629"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fldChar w:fldCharType="separate"/>
            </w:r>
            <w:r w:rsidR="00574629"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="00574629"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="00574629"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="00574629"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="00574629" w:rsidRPr="00911CA8">
              <w:rPr>
                <w:rFonts w:ascii="Times New Roman" w:eastAsia="Calibri" w:hAnsi="Times New Roman"/>
                <w:noProof/>
                <w:sz w:val="22"/>
                <w:szCs w:val="22"/>
                <w:u w:val="single"/>
              </w:rPr>
              <w:t> </w:t>
            </w:r>
            <w:r w:rsidR="00574629"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fldChar w:fldCharType="end"/>
            </w:r>
            <w:r w:rsidR="00574629"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     </w:t>
            </w:r>
            <w:r w:rsidR="00574629" w:rsidRPr="00911CA8">
              <w:rPr>
                <w:rFonts w:ascii="Arial" w:eastAsia="Calibri" w:hAnsi="Arial" w:cs="Arial"/>
                <w:sz w:val="20"/>
                <w:szCs w:val="20"/>
              </w:rPr>
              <w:t>____________(date)</w:t>
            </w:r>
          </w:p>
        </w:tc>
      </w:tr>
      <w:tr w:rsidR="003E08F1" w:rsidRPr="00CD6162" w:rsidTr="003E08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28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E08F1" w:rsidRPr="00911CA8" w:rsidRDefault="003E08F1" w:rsidP="007D2E1C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08F1" w:rsidRPr="00911CA8" w:rsidRDefault="003E08F1" w:rsidP="003E08F1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FINAL OUTCOME</w:t>
            </w:r>
            <w:r w:rsidRPr="00911CA8">
              <w:rPr>
                <w:rFonts w:ascii="Arial" w:hAnsi="Arial" w:cs="Arial"/>
                <w:b/>
                <w:sz w:val="22"/>
                <w:szCs w:val="20"/>
              </w:rPr>
              <w:t xml:space="preserve">:  </w:t>
            </w:r>
          </w:p>
        </w:tc>
        <w:tc>
          <w:tcPr>
            <w:tcW w:w="2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08F1" w:rsidRPr="00911CA8" w:rsidRDefault="0064275C" w:rsidP="007D2E1C">
            <w:pPr>
              <w:ind w:left="342" w:hanging="342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180865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F1" w:rsidRPr="004E3ECB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3E08F1" w:rsidRPr="00911CA8">
              <w:rPr>
                <w:rFonts w:ascii="Arial" w:hAnsi="Arial" w:cs="Arial"/>
                <w:b/>
                <w:sz w:val="22"/>
                <w:szCs w:val="20"/>
              </w:rPr>
              <w:t xml:space="preserve"> Affirm </w:t>
            </w:r>
            <w:r w:rsidR="003E08F1">
              <w:rPr>
                <w:rFonts w:ascii="Arial" w:hAnsi="Arial" w:cs="Arial"/>
                <w:b/>
                <w:sz w:val="22"/>
                <w:szCs w:val="20"/>
              </w:rPr>
              <w:t>R</w:t>
            </w:r>
            <w:r w:rsidR="003E08F1" w:rsidRPr="00911CA8">
              <w:rPr>
                <w:rFonts w:ascii="Arial" w:hAnsi="Arial" w:cs="Arial"/>
                <w:b/>
                <w:sz w:val="22"/>
                <w:szCs w:val="20"/>
              </w:rPr>
              <w:t>ating</w:t>
            </w:r>
          </w:p>
        </w:tc>
        <w:tc>
          <w:tcPr>
            <w:tcW w:w="27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E08F1" w:rsidRPr="00911CA8" w:rsidRDefault="0064275C" w:rsidP="007D2E1C">
            <w:pPr>
              <w:ind w:left="342" w:hanging="342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111734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F1" w:rsidRPr="004E3ECB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3E08F1" w:rsidRPr="00911CA8">
              <w:rPr>
                <w:rFonts w:ascii="Arial" w:hAnsi="Arial" w:cs="Arial"/>
                <w:b/>
                <w:sz w:val="22"/>
                <w:szCs w:val="20"/>
              </w:rPr>
              <w:t xml:space="preserve"> Modify </w:t>
            </w:r>
            <w:r w:rsidR="003E08F1">
              <w:rPr>
                <w:rFonts w:ascii="Arial" w:hAnsi="Arial" w:cs="Arial"/>
                <w:b/>
                <w:sz w:val="22"/>
                <w:szCs w:val="20"/>
              </w:rPr>
              <w:t>R</w:t>
            </w:r>
            <w:r w:rsidR="003E08F1" w:rsidRPr="00911CA8">
              <w:rPr>
                <w:rFonts w:ascii="Arial" w:hAnsi="Arial" w:cs="Arial"/>
                <w:b/>
                <w:sz w:val="22"/>
                <w:szCs w:val="20"/>
              </w:rPr>
              <w:t>ating</w:t>
            </w:r>
          </w:p>
        </w:tc>
        <w:tc>
          <w:tcPr>
            <w:tcW w:w="27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8F1" w:rsidRPr="00911CA8" w:rsidRDefault="0064275C" w:rsidP="007D2E1C">
            <w:pPr>
              <w:ind w:left="342" w:hanging="342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sdt>
              <w:sdtPr>
                <w:rPr>
                  <w:rFonts w:ascii="Arial" w:hAnsi="Arial" w:cs="Arial"/>
                  <w:b/>
                  <w:szCs w:val="20"/>
                </w:rPr>
                <w:id w:val="25572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F1" w:rsidRPr="004E3ECB">
                  <w:rPr>
                    <w:rFonts w:ascii="MS Gothic" w:eastAsia="MS Gothic" w:hAnsi="MS Gothic" w:cs="Arial" w:hint="eastAsia"/>
                    <w:b/>
                    <w:szCs w:val="20"/>
                  </w:rPr>
                  <w:t>☐</w:t>
                </w:r>
              </w:sdtContent>
            </w:sdt>
            <w:r w:rsidR="003E08F1" w:rsidRPr="00911CA8">
              <w:rPr>
                <w:rFonts w:ascii="Arial" w:hAnsi="Arial" w:cs="Arial"/>
                <w:b/>
                <w:sz w:val="22"/>
                <w:szCs w:val="20"/>
              </w:rPr>
              <w:t xml:space="preserve"> Reject </w:t>
            </w:r>
            <w:r w:rsidR="003E08F1">
              <w:rPr>
                <w:rFonts w:ascii="Arial" w:hAnsi="Arial" w:cs="Arial"/>
                <w:b/>
                <w:sz w:val="22"/>
                <w:szCs w:val="20"/>
              </w:rPr>
              <w:t>R</w:t>
            </w:r>
            <w:r w:rsidR="003E08F1" w:rsidRPr="00911CA8">
              <w:rPr>
                <w:rFonts w:ascii="Arial" w:hAnsi="Arial" w:cs="Arial"/>
                <w:b/>
                <w:sz w:val="22"/>
                <w:szCs w:val="20"/>
              </w:rPr>
              <w:t>ating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3E08F1" w:rsidRPr="00911CA8" w:rsidRDefault="003E08F1" w:rsidP="007D2E1C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574629" w:rsidRPr="005117A6" w:rsidTr="00152D0E">
        <w:trPr>
          <w:trHeight w:val="996"/>
        </w:trPr>
        <w:tc>
          <w:tcPr>
            <w:tcW w:w="107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629" w:rsidRDefault="00574629" w:rsidP="00CA318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574629" w:rsidRPr="00911CA8" w:rsidRDefault="00574629" w:rsidP="00152D0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760"/>
              </w:tabs>
              <w:spacing w:before="120"/>
              <w:ind w:left="720"/>
              <w:rPr>
                <w:rFonts w:ascii="Calibri" w:eastAsia="Calibri" w:hAnsi="Calibri" w:cs="Calibri"/>
                <w:sz w:val="22"/>
                <w:szCs w:val="22"/>
                <w:u w:val="single"/>
              </w:rPr>
            </w:pP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 w:rsidRPr="00911CA8">
              <w:rPr>
                <w:rFonts w:ascii="Calibri" w:eastAsia="Calibri" w:hAnsi="Calibri" w:cs="Calibri"/>
                <w:sz w:val="22"/>
                <w:szCs w:val="22"/>
                <w:u w:val="single"/>
              </w:rPr>
              <w:tab/>
            </w:r>
            <w:r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_______________</w:t>
            </w:r>
            <w:r w:rsidRPr="00911CA8"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  <w:p w:rsidR="00574629" w:rsidRPr="00911CA8" w:rsidRDefault="00574629" w:rsidP="00332965">
            <w:pPr>
              <w:tabs>
                <w:tab w:val="left" w:pos="5490"/>
              </w:tabs>
              <w:ind w:left="7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MT" w:eastAsia="Calibri" w:hAnsi="ArialMT" w:cs="ArialMT"/>
                <w:sz w:val="22"/>
                <w:szCs w:val="20"/>
              </w:rPr>
              <w:t xml:space="preserve">               </w:t>
            </w:r>
            <w:r w:rsidR="00332965">
              <w:rPr>
                <w:rFonts w:ascii="ArialMT" w:eastAsia="Calibri" w:hAnsi="ArialMT" w:cs="ArialMT"/>
                <w:sz w:val="22"/>
                <w:szCs w:val="20"/>
              </w:rPr>
              <w:t>Third</w:t>
            </w:r>
            <w:r>
              <w:rPr>
                <w:rFonts w:ascii="ArialMT" w:eastAsia="Calibri" w:hAnsi="ArialMT" w:cs="ArialMT"/>
                <w:sz w:val="22"/>
                <w:szCs w:val="20"/>
              </w:rPr>
              <w:t xml:space="preserve"> Party signature </w:t>
            </w:r>
            <w:r>
              <w:rPr>
                <w:rFonts w:ascii="ArialMT" w:eastAsia="Calibri" w:hAnsi="ArialMT" w:cs="ArialMT"/>
                <w:sz w:val="22"/>
                <w:szCs w:val="20"/>
              </w:rPr>
              <w:tab/>
              <w:t>Date</w:t>
            </w:r>
          </w:p>
        </w:tc>
      </w:tr>
    </w:tbl>
    <w:p w:rsidR="00E137ED" w:rsidRPr="00DD14E4" w:rsidRDefault="00E137ED" w:rsidP="00B226E2">
      <w:pPr>
        <w:pStyle w:val="Heading1"/>
        <w:rPr>
          <w:b w:val="0"/>
          <w:bCs w:val="0"/>
        </w:rPr>
        <w:sectPr w:rsidR="00E137ED" w:rsidRPr="00DD14E4" w:rsidSect="00684A98">
          <w:footerReference w:type="default" r:id="rId8"/>
          <w:type w:val="continuous"/>
          <w:pgSz w:w="12240" w:h="15840"/>
          <w:pgMar w:top="720" w:right="720" w:bottom="821" w:left="720" w:header="720" w:footer="720" w:gutter="0"/>
          <w:pgNumType w:start="79"/>
          <w:cols w:space="720"/>
          <w:docGrid w:linePitch="326"/>
        </w:sectPr>
      </w:pPr>
    </w:p>
    <w:p w:rsidR="00E137ED" w:rsidRPr="00DD14E4" w:rsidRDefault="00E137ED" w:rsidP="00E137ED">
      <w:pPr>
        <w:rPr>
          <w:rFonts w:ascii="Calibri" w:eastAsia="Times New Roman" w:hAnsi="Calibri"/>
          <w:b/>
          <w:bCs/>
          <w:noProof/>
          <w:color w:val="345A8A"/>
          <w:sz w:val="32"/>
          <w:szCs w:val="32"/>
        </w:rPr>
      </w:pPr>
    </w:p>
    <w:sectPr w:rsidR="00E137ED" w:rsidRPr="00DD14E4" w:rsidSect="00E137ED">
      <w:footerReference w:type="default" r:id="rId9"/>
      <w:type w:val="continuous"/>
      <w:pgSz w:w="12240" w:h="15840"/>
      <w:pgMar w:top="720" w:right="720" w:bottom="821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5C" w:rsidRDefault="0064275C">
      <w:r>
        <w:separator/>
      </w:r>
    </w:p>
  </w:endnote>
  <w:endnote w:type="continuationSeparator" w:id="0">
    <w:p w:rsidR="0064275C" w:rsidRDefault="0064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CA" w:rsidRPr="00FF1122" w:rsidRDefault="002F2DCA" w:rsidP="004B6D9B">
    <w:pPr>
      <w:pStyle w:val="Footer"/>
      <w:tabs>
        <w:tab w:val="clear" w:pos="4320"/>
        <w:tab w:val="clear" w:pos="8640"/>
        <w:tab w:val="center" w:pos="5040"/>
        <w:tab w:val="right" w:pos="10170"/>
      </w:tabs>
      <w:rPr>
        <w:sz w:val="20"/>
      </w:rPr>
    </w:pPr>
    <w:r>
      <w:rPr>
        <w:i/>
        <w:sz w:val="20"/>
      </w:rPr>
      <w:t xml:space="preserve">CIT </w:t>
    </w:r>
    <w:r w:rsidRPr="00AD603C">
      <w:rPr>
        <w:i/>
        <w:sz w:val="20"/>
      </w:rPr>
      <w:t>Teacher Evaluation Guide</w:t>
    </w:r>
    <w:r>
      <w:rPr>
        <w:i/>
        <w:sz w:val="20"/>
      </w:rPr>
      <w:tab/>
      <w:t xml:space="preserve"> </w:t>
    </w:r>
    <w:r w:rsidRPr="00AD603C">
      <w:rPr>
        <w:i/>
        <w:sz w:val="20"/>
      </w:rPr>
      <w:tab/>
      <w:t>page</w:t>
    </w:r>
    <w:r w:rsidRPr="00FF1122">
      <w:rPr>
        <w:sz w:val="20"/>
      </w:rPr>
      <w:t xml:space="preserve"> </w:t>
    </w:r>
    <w:r w:rsidR="00684A98" w:rsidRPr="00684A98">
      <w:rPr>
        <w:sz w:val="20"/>
      </w:rPr>
      <w:fldChar w:fldCharType="begin"/>
    </w:r>
    <w:r w:rsidR="00684A98" w:rsidRPr="00684A98">
      <w:rPr>
        <w:sz w:val="20"/>
      </w:rPr>
      <w:instrText xml:space="preserve"> PAGE   \* MERGEFORMAT </w:instrText>
    </w:r>
    <w:r w:rsidR="00684A98" w:rsidRPr="00684A98">
      <w:rPr>
        <w:sz w:val="20"/>
      </w:rPr>
      <w:fldChar w:fldCharType="separate"/>
    </w:r>
    <w:r w:rsidR="00606545">
      <w:rPr>
        <w:noProof/>
        <w:sz w:val="20"/>
      </w:rPr>
      <w:t>80</w:t>
    </w:r>
    <w:r w:rsidR="00684A98" w:rsidRPr="00684A98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CA" w:rsidRPr="00F85704" w:rsidRDefault="002F2DCA" w:rsidP="00E13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5C" w:rsidRDefault="0064275C">
      <w:r>
        <w:separator/>
      </w:r>
    </w:p>
  </w:footnote>
  <w:footnote w:type="continuationSeparator" w:id="0">
    <w:p w:rsidR="0064275C" w:rsidRDefault="0064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Word Work File L_2"/>
      </v:shape>
    </w:pict>
  </w:numPicBullet>
  <w:abstractNum w:abstractNumId="0" w15:restartNumberingAfterBreak="0">
    <w:nsid w:val="04A149C9"/>
    <w:multiLevelType w:val="hybridMultilevel"/>
    <w:tmpl w:val="E534B4EE"/>
    <w:lvl w:ilvl="0" w:tplc="666C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762E2"/>
    <w:multiLevelType w:val="hybridMultilevel"/>
    <w:tmpl w:val="681C87DE"/>
    <w:lvl w:ilvl="0" w:tplc="666C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346A"/>
    <w:multiLevelType w:val="hybridMultilevel"/>
    <w:tmpl w:val="26E819E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E53D9"/>
    <w:multiLevelType w:val="hybridMultilevel"/>
    <w:tmpl w:val="02CCCD76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20F04"/>
    <w:multiLevelType w:val="hybridMultilevel"/>
    <w:tmpl w:val="55365BC2"/>
    <w:lvl w:ilvl="0" w:tplc="895AB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506C"/>
    <w:multiLevelType w:val="hybridMultilevel"/>
    <w:tmpl w:val="1A28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223C9"/>
    <w:multiLevelType w:val="hybridMultilevel"/>
    <w:tmpl w:val="2722C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C43FF"/>
    <w:multiLevelType w:val="hybridMultilevel"/>
    <w:tmpl w:val="B6F42780"/>
    <w:lvl w:ilvl="0" w:tplc="666C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61002"/>
    <w:multiLevelType w:val="hybridMultilevel"/>
    <w:tmpl w:val="4A980BF8"/>
    <w:lvl w:ilvl="0" w:tplc="6B0AD0C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F052B"/>
    <w:multiLevelType w:val="hybridMultilevel"/>
    <w:tmpl w:val="A5CCEC4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65EEB"/>
    <w:multiLevelType w:val="multilevel"/>
    <w:tmpl w:val="4FEA4F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F96611"/>
    <w:multiLevelType w:val="hybridMultilevel"/>
    <w:tmpl w:val="C1E2A164"/>
    <w:lvl w:ilvl="0" w:tplc="BF66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3F5FCA"/>
    <w:multiLevelType w:val="hybridMultilevel"/>
    <w:tmpl w:val="42008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677528"/>
    <w:multiLevelType w:val="hybridMultilevel"/>
    <w:tmpl w:val="986A89F4"/>
    <w:lvl w:ilvl="0" w:tplc="3B64F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00259"/>
    <w:multiLevelType w:val="hybridMultilevel"/>
    <w:tmpl w:val="862E3B6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75B8C"/>
    <w:multiLevelType w:val="hybridMultilevel"/>
    <w:tmpl w:val="AC2A6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140FE"/>
    <w:multiLevelType w:val="hybridMultilevel"/>
    <w:tmpl w:val="38B61524"/>
    <w:lvl w:ilvl="0" w:tplc="9C6E99B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8106E6"/>
    <w:multiLevelType w:val="hybridMultilevel"/>
    <w:tmpl w:val="C94A8E6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32698"/>
    <w:multiLevelType w:val="hybridMultilevel"/>
    <w:tmpl w:val="AA642D86"/>
    <w:lvl w:ilvl="0" w:tplc="666C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003FA"/>
    <w:multiLevelType w:val="hybridMultilevel"/>
    <w:tmpl w:val="944A5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EF23A6"/>
    <w:multiLevelType w:val="hybridMultilevel"/>
    <w:tmpl w:val="AFFCDBD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81094"/>
    <w:multiLevelType w:val="hybridMultilevel"/>
    <w:tmpl w:val="428A061A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E1D0C"/>
    <w:multiLevelType w:val="hybridMultilevel"/>
    <w:tmpl w:val="031A6CD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673D39"/>
    <w:multiLevelType w:val="hybridMultilevel"/>
    <w:tmpl w:val="FB547B4C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690D13"/>
    <w:multiLevelType w:val="hybridMultilevel"/>
    <w:tmpl w:val="1E9EDBCA"/>
    <w:lvl w:ilvl="0" w:tplc="6B26F0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6DB3C6F"/>
    <w:multiLevelType w:val="hybridMultilevel"/>
    <w:tmpl w:val="44F6171A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1B466D"/>
    <w:multiLevelType w:val="hybridMultilevel"/>
    <w:tmpl w:val="189A0CEC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F32B0"/>
    <w:multiLevelType w:val="hybridMultilevel"/>
    <w:tmpl w:val="9F8C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3132A"/>
    <w:multiLevelType w:val="hybridMultilevel"/>
    <w:tmpl w:val="A894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7A664C"/>
    <w:multiLevelType w:val="hybridMultilevel"/>
    <w:tmpl w:val="81566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653FF9"/>
    <w:multiLevelType w:val="hybridMultilevel"/>
    <w:tmpl w:val="21F87F1E"/>
    <w:lvl w:ilvl="0" w:tplc="31BC61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3D1E7ABD"/>
    <w:multiLevelType w:val="hybridMultilevel"/>
    <w:tmpl w:val="DD9C3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8441BA"/>
    <w:multiLevelType w:val="hybridMultilevel"/>
    <w:tmpl w:val="7A22D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2B461D"/>
    <w:multiLevelType w:val="hybridMultilevel"/>
    <w:tmpl w:val="2AF45DF4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A8636F"/>
    <w:multiLevelType w:val="hybridMultilevel"/>
    <w:tmpl w:val="BC42D18A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2F0966"/>
    <w:multiLevelType w:val="hybridMultilevel"/>
    <w:tmpl w:val="69204BE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A02C27"/>
    <w:multiLevelType w:val="hybridMultilevel"/>
    <w:tmpl w:val="2624BAF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DC16BD"/>
    <w:multiLevelType w:val="hybridMultilevel"/>
    <w:tmpl w:val="6FE080B0"/>
    <w:lvl w:ilvl="0" w:tplc="44D625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BE136FF"/>
    <w:multiLevelType w:val="hybridMultilevel"/>
    <w:tmpl w:val="286E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455DFB"/>
    <w:multiLevelType w:val="hybridMultilevel"/>
    <w:tmpl w:val="816A53D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B40A71"/>
    <w:multiLevelType w:val="hybridMultilevel"/>
    <w:tmpl w:val="9E103434"/>
    <w:lvl w:ilvl="0" w:tplc="2CCA95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272BC5"/>
    <w:multiLevelType w:val="hybridMultilevel"/>
    <w:tmpl w:val="A0C89EC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714259"/>
    <w:multiLevelType w:val="hybridMultilevel"/>
    <w:tmpl w:val="209E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2514F1"/>
    <w:multiLevelType w:val="hybridMultilevel"/>
    <w:tmpl w:val="856E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3307FE"/>
    <w:multiLevelType w:val="hybridMultilevel"/>
    <w:tmpl w:val="88D60CAA"/>
    <w:lvl w:ilvl="0" w:tplc="9C6E99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312C29"/>
    <w:multiLevelType w:val="hybridMultilevel"/>
    <w:tmpl w:val="D75E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70117B"/>
    <w:multiLevelType w:val="hybridMultilevel"/>
    <w:tmpl w:val="9242894C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2E3429"/>
    <w:multiLevelType w:val="multilevel"/>
    <w:tmpl w:val="96BC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3B26C1A"/>
    <w:multiLevelType w:val="hybridMultilevel"/>
    <w:tmpl w:val="E88E1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4167444"/>
    <w:multiLevelType w:val="hybridMultilevel"/>
    <w:tmpl w:val="44CA54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5545BD"/>
    <w:multiLevelType w:val="hybridMultilevel"/>
    <w:tmpl w:val="64F8D7D2"/>
    <w:lvl w:ilvl="0" w:tplc="666C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C26441A"/>
    <w:multiLevelType w:val="hybridMultilevel"/>
    <w:tmpl w:val="B4AA8FB8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CBE035C"/>
    <w:multiLevelType w:val="hybridMultilevel"/>
    <w:tmpl w:val="397E250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F424CB"/>
    <w:multiLevelType w:val="hybridMultilevel"/>
    <w:tmpl w:val="E814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7F4CFE"/>
    <w:multiLevelType w:val="hybridMultilevel"/>
    <w:tmpl w:val="FACE4890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6C1017"/>
    <w:multiLevelType w:val="hybridMultilevel"/>
    <w:tmpl w:val="3BDA871C"/>
    <w:lvl w:ilvl="0" w:tplc="BF663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A042A4EA">
      <w:numFmt w:val="bullet"/>
      <w:lvlText w:val="•"/>
      <w:lvlJc w:val="left"/>
      <w:pPr>
        <w:ind w:left="1440" w:hanging="360"/>
      </w:pPr>
      <w:rPr>
        <w:rFonts w:ascii="Arial" w:eastAsia="Cambria" w:hAnsi="Arial" w:cs="Symbo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F065C3"/>
    <w:multiLevelType w:val="hybridMultilevel"/>
    <w:tmpl w:val="603AF372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490820"/>
    <w:multiLevelType w:val="hybridMultilevel"/>
    <w:tmpl w:val="A980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850EC0"/>
    <w:multiLevelType w:val="hybridMultilevel"/>
    <w:tmpl w:val="22D6CBDE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8E71CF"/>
    <w:multiLevelType w:val="hybridMultilevel"/>
    <w:tmpl w:val="1E9EDBCA"/>
    <w:lvl w:ilvl="0" w:tplc="6B26F0B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7DDE0DC0"/>
    <w:multiLevelType w:val="hybridMultilevel"/>
    <w:tmpl w:val="53FC6A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085B85"/>
    <w:multiLevelType w:val="hybridMultilevel"/>
    <w:tmpl w:val="75BE8C46"/>
    <w:lvl w:ilvl="0" w:tplc="81F07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DD06B2"/>
    <w:multiLevelType w:val="hybridMultilevel"/>
    <w:tmpl w:val="12F6C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1"/>
  </w:num>
  <w:num w:numId="3">
    <w:abstractNumId w:val="49"/>
  </w:num>
  <w:num w:numId="4">
    <w:abstractNumId w:val="18"/>
  </w:num>
  <w:num w:numId="5">
    <w:abstractNumId w:val="7"/>
  </w:num>
  <w:num w:numId="6">
    <w:abstractNumId w:val="29"/>
  </w:num>
  <w:num w:numId="7">
    <w:abstractNumId w:val="4"/>
  </w:num>
  <w:num w:numId="8">
    <w:abstractNumId w:val="20"/>
  </w:num>
  <w:num w:numId="9">
    <w:abstractNumId w:val="31"/>
  </w:num>
  <w:num w:numId="10">
    <w:abstractNumId w:val="5"/>
  </w:num>
  <w:num w:numId="11">
    <w:abstractNumId w:val="62"/>
  </w:num>
  <w:num w:numId="12">
    <w:abstractNumId w:val="57"/>
  </w:num>
  <w:num w:numId="13">
    <w:abstractNumId w:val="42"/>
  </w:num>
  <w:num w:numId="14">
    <w:abstractNumId w:val="12"/>
  </w:num>
  <w:num w:numId="15">
    <w:abstractNumId w:val="45"/>
  </w:num>
  <w:num w:numId="16">
    <w:abstractNumId w:val="32"/>
  </w:num>
  <w:num w:numId="17">
    <w:abstractNumId w:val="19"/>
  </w:num>
  <w:num w:numId="18">
    <w:abstractNumId w:val="28"/>
  </w:num>
  <w:num w:numId="19">
    <w:abstractNumId w:val="53"/>
  </w:num>
  <w:num w:numId="20">
    <w:abstractNumId w:val="38"/>
  </w:num>
  <w:num w:numId="21">
    <w:abstractNumId w:val="15"/>
  </w:num>
  <w:num w:numId="22">
    <w:abstractNumId w:val="48"/>
  </w:num>
  <w:num w:numId="23">
    <w:abstractNumId w:val="27"/>
  </w:num>
  <w:num w:numId="24">
    <w:abstractNumId w:val="0"/>
  </w:num>
  <w:num w:numId="25">
    <w:abstractNumId w:val="50"/>
  </w:num>
  <w:num w:numId="26">
    <w:abstractNumId w:val="1"/>
  </w:num>
  <w:num w:numId="27">
    <w:abstractNumId w:val="13"/>
  </w:num>
  <w:num w:numId="28">
    <w:abstractNumId w:val="43"/>
  </w:num>
  <w:num w:numId="29">
    <w:abstractNumId w:val="59"/>
  </w:num>
  <w:num w:numId="30">
    <w:abstractNumId w:val="37"/>
  </w:num>
  <w:num w:numId="31">
    <w:abstractNumId w:val="30"/>
  </w:num>
  <w:num w:numId="32">
    <w:abstractNumId w:val="55"/>
  </w:num>
  <w:num w:numId="33">
    <w:abstractNumId w:val="23"/>
  </w:num>
  <w:num w:numId="34">
    <w:abstractNumId w:val="26"/>
  </w:num>
  <w:num w:numId="35">
    <w:abstractNumId w:val="3"/>
  </w:num>
  <w:num w:numId="36">
    <w:abstractNumId w:val="54"/>
  </w:num>
  <w:num w:numId="37">
    <w:abstractNumId w:val="51"/>
  </w:num>
  <w:num w:numId="38">
    <w:abstractNumId w:val="61"/>
  </w:num>
  <w:num w:numId="39">
    <w:abstractNumId w:val="58"/>
  </w:num>
  <w:num w:numId="40">
    <w:abstractNumId w:val="46"/>
  </w:num>
  <w:num w:numId="41">
    <w:abstractNumId w:val="52"/>
  </w:num>
  <w:num w:numId="42">
    <w:abstractNumId w:val="14"/>
  </w:num>
  <w:num w:numId="43">
    <w:abstractNumId w:val="36"/>
  </w:num>
  <w:num w:numId="44">
    <w:abstractNumId w:val="21"/>
  </w:num>
  <w:num w:numId="45">
    <w:abstractNumId w:val="33"/>
  </w:num>
  <w:num w:numId="46">
    <w:abstractNumId w:val="35"/>
  </w:num>
  <w:num w:numId="47">
    <w:abstractNumId w:val="25"/>
  </w:num>
  <w:num w:numId="48">
    <w:abstractNumId w:val="39"/>
  </w:num>
  <w:num w:numId="49">
    <w:abstractNumId w:val="56"/>
  </w:num>
  <w:num w:numId="50">
    <w:abstractNumId w:val="2"/>
  </w:num>
  <w:num w:numId="51">
    <w:abstractNumId w:val="22"/>
  </w:num>
  <w:num w:numId="52">
    <w:abstractNumId w:val="17"/>
  </w:num>
  <w:num w:numId="53">
    <w:abstractNumId w:val="34"/>
  </w:num>
  <w:num w:numId="54">
    <w:abstractNumId w:val="9"/>
  </w:num>
  <w:num w:numId="55">
    <w:abstractNumId w:val="47"/>
  </w:num>
  <w:num w:numId="56">
    <w:abstractNumId w:val="10"/>
  </w:num>
  <w:num w:numId="57">
    <w:abstractNumId w:val="11"/>
  </w:num>
  <w:num w:numId="58">
    <w:abstractNumId w:val="8"/>
  </w:num>
  <w:num w:numId="59">
    <w:abstractNumId w:val="40"/>
  </w:num>
  <w:num w:numId="60">
    <w:abstractNumId w:val="24"/>
  </w:num>
  <w:num w:numId="61">
    <w:abstractNumId w:val="16"/>
  </w:num>
  <w:num w:numId="62">
    <w:abstractNumId w:val="44"/>
  </w:num>
  <w:num w:numId="63">
    <w:abstractNumId w:val="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A9"/>
    <w:rsid w:val="000015F6"/>
    <w:rsid w:val="00003039"/>
    <w:rsid w:val="0000792C"/>
    <w:rsid w:val="00007F9F"/>
    <w:rsid w:val="000204BE"/>
    <w:rsid w:val="00025CA6"/>
    <w:rsid w:val="00027C5A"/>
    <w:rsid w:val="00031350"/>
    <w:rsid w:val="000366DD"/>
    <w:rsid w:val="00041BA7"/>
    <w:rsid w:val="000478BE"/>
    <w:rsid w:val="0005032C"/>
    <w:rsid w:val="000611B0"/>
    <w:rsid w:val="00080218"/>
    <w:rsid w:val="00083745"/>
    <w:rsid w:val="000911FB"/>
    <w:rsid w:val="000A33E8"/>
    <w:rsid w:val="000B5351"/>
    <w:rsid w:val="000C245C"/>
    <w:rsid w:val="000C572A"/>
    <w:rsid w:val="000D22A9"/>
    <w:rsid w:val="000F2E1A"/>
    <w:rsid w:val="0010070C"/>
    <w:rsid w:val="001121C7"/>
    <w:rsid w:val="0011364C"/>
    <w:rsid w:val="00124935"/>
    <w:rsid w:val="00134CED"/>
    <w:rsid w:val="00141A34"/>
    <w:rsid w:val="001510A4"/>
    <w:rsid w:val="00152D0E"/>
    <w:rsid w:val="00165ABE"/>
    <w:rsid w:val="0017795C"/>
    <w:rsid w:val="001B3E65"/>
    <w:rsid w:val="001C3B09"/>
    <w:rsid w:val="001C6037"/>
    <w:rsid w:val="001C7BBD"/>
    <w:rsid w:val="001D52D5"/>
    <w:rsid w:val="001E415B"/>
    <w:rsid w:val="001E4ABE"/>
    <w:rsid w:val="00202F7A"/>
    <w:rsid w:val="00206EAC"/>
    <w:rsid w:val="00207434"/>
    <w:rsid w:val="00220467"/>
    <w:rsid w:val="002205CE"/>
    <w:rsid w:val="00223534"/>
    <w:rsid w:val="00223A3C"/>
    <w:rsid w:val="00232DD0"/>
    <w:rsid w:val="002548EA"/>
    <w:rsid w:val="00256478"/>
    <w:rsid w:val="00262843"/>
    <w:rsid w:val="00262D42"/>
    <w:rsid w:val="00272FFF"/>
    <w:rsid w:val="00276B65"/>
    <w:rsid w:val="002773DC"/>
    <w:rsid w:val="00291A62"/>
    <w:rsid w:val="002930F1"/>
    <w:rsid w:val="002A0D61"/>
    <w:rsid w:val="002A2B54"/>
    <w:rsid w:val="002A577C"/>
    <w:rsid w:val="002C1159"/>
    <w:rsid w:val="002D121B"/>
    <w:rsid w:val="002D1657"/>
    <w:rsid w:val="002D1C4F"/>
    <w:rsid w:val="002D7847"/>
    <w:rsid w:val="002E61D7"/>
    <w:rsid w:val="002F2DCA"/>
    <w:rsid w:val="002F51CF"/>
    <w:rsid w:val="002F7F0D"/>
    <w:rsid w:val="00302379"/>
    <w:rsid w:val="00310414"/>
    <w:rsid w:val="0032231B"/>
    <w:rsid w:val="003243F7"/>
    <w:rsid w:val="00325875"/>
    <w:rsid w:val="00325A69"/>
    <w:rsid w:val="00330800"/>
    <w:rsid w:val="00332965"/>
    <w:rsid w:val="0033476B"/>
    <w:rsid w:val="003468C3"/>
    <w:rsid w:val="00350EE9"/>
    <w:rsid w:val="00351638"/>
    <w:rsid w:val="00352BBA"/>
    <w:rsid w:val="00353440"/>
    <w:rsid w:val="003656BB"/>
    <w:rsid w:val="00376BA1"/>
    <w:rsid w:val="00387611"/>
    <w:rsid w:val="003951E9"/>
    <w:rsid w:val="003A424C"/>
    <w:rsid w:val="003B7606"/>
    <w:rsid w:val="003C0D14"/>
    <w:rsid w:val="003C4105"/>
    <w:rsid w:val="003D11D5"/>
    <w:rsid w:val="003E08F1"/>
    <w:rsid w:val="003E54FC"/>
    <w:rsid w:val="003F7FDB"/>
    <w:rsid w:val="00404DCD"/>
    <w:rsid w:val="00406407"/>
    <w:rsid w:val="0042102C"/>
    <w:rsid w:val="00424424"/>
    <w:rsid w:val="00447B0F"/>
    <w:rsid w:val="00454478"/>
    <w:rsid w:val="00462AC7"/>
    <w:rsid w:val="00466D7C"/>
    <w:rsid w:val="00473BD5"/>
    <w:rsid w:val="0048346A"/>
    <w:rsid w:val="00485664"/>
    <w:rsid w:val="004967FE"/>
    <w:rsid w:val="004A06DE"/>
    <w:rsid w:val="004B6D9B"/>
    <w:rsid w:val="004C10C3"/>
    <w:rsid w:val="004C39C6"/>
    <w:rsid w:val="004C7489"/>
    <w:rsid w:val="004D4634"/>
    <w:rsid w:val="004D57AB"/>
    <w:rsid w:val="004E0D2C"/>
    <w:rsid w:val="004E25BA"/>
    <w:rsid w:val="004E4982"/>
    <w:rsid w:val="004E58B5"/>
    <w:rsid w:val="004E781D"/>
    <w:rsid w:val="004F0F5F"/>
    <w:rsid w:val="004F44DE"/>
    <w:rsid w:val="004F5654"/>
    <w:rsid w:val="004F7F5C"/>
    <w:rsid w:val="005078CF"/>
    <w:rsid w:val="00515F8B"/>
    <w:rsid w:val="005170F2"/>
    <w:rsid w:val="005226E3"/>
    <w:rsid w:val="00532F4C"/>
    <w:rsid w:val="005450E7"/>
    <w:rsid w:val="00562BB0"/>
    <w:rsid w:val="00570BAD"/>
    <w:rsid w:val="00574629"/>
    <w:rsid w:val="00585717"/>
    <w:rsid w:val="005870F8"/>
    <w:rsid w:val="00590118"/>
    <w:rsid w:val="005A7E0A"/>
    <w:rsid w:val="005B0E2D"/>
    <w:rsid w:val="005B4E5D"/>
    <w:rsid w:val="005C4659"/>
    <w:rsid w:val="005D1038"/>
    <w:rsid w:val="005E47C7"/>
    <w:rsid w:val="005E5F8C"/>
    <w:rsid w:val="005E6758"/>
    <w:rsid w:val="005F32FA"/>
    <w:rsid w:val="00601A53"/>
    <w:rsid w:val="00606545"/>
    <w:rsid w:val="00625231"/>
    <w:rsid w:val="00626155"/>
    <w:rsid w:val="00631F05"/>
    <w:rsid w:val="006356AC"/>
    <w:rsid w:val="0064275C"/>
    <w:rsid w:val="00643768"/>
    <w:rsid w:val="006520A6"/>
    <w:rsid w:val="00663C08"/>
    <w:rsid w:val="0066707A"/>
    <w:rsid w:val="006702AD"/>
    <w:rsid w:val="0067575C"/>
    <w:rsid w:val="0068016B"/>
    <w:rsid w:val="00684A98"/>
    <w:rsid w:val="0069042C"/>
    <w:rsid w:val="00693232"/>
    <w:rsid w:val="00697667"/>
    <w:rsid w:val="006A4EDD"/>
    <w:rsid w:val="006B33CB"/>
    <w:rsid w:val="006C5335"/>
    <w:rsid w:val="006C7772"/>
    <w:rsid w:val="006D21EF"/>
    <w:rsid w:val="006E5E40"/>
    <w:rsid w:val="006E77D4"/>
    <w:rsid w:val="00712AC9"/>
    <w:rsid w:val="00731E21"/>
    <w:rsid w:val="00732FA4"/>
    <w:rsid w:val="00734905"/>
    <w:rsid w:val="007403F8"/>
    <w:rsid w:val="007570EC"/>
    <w:rsid w:val="00771CDB"/>
    <w:rsid w:val="00775BBA"/>
    <w:rsid w:val="007803D0"/>
    <w:rsid w:val="00785B9E"/>
    <w:rsid w:val="007A4C12"/>
    <w:rsid w:val="007A769F"/>
    <w:rsid w:val="007B198B"/>
    <w:rsid w:val="007C609B"/>
    <w:rsid w:val="007D2E1C"/>
    <w:rsid w:val="007E30C6"/>
    <w:rsid w:val="007F0BA7"/>
    <w:rsid w:val="007F10E6"/>
    <w:rsid w:val="00802E0D"/>
    <w:rsid w:val="0081229E"/>
    <w:rsid w:val="00841FD5"/>
    <w:rsid w:val="0085422F"/>
    <w:rsid w:val="008637B3"/>
    <w:rsid w:val="00864E76"/>
    <w:rsid w:val="008741DD"/>
    <w:rsid w:val="00893206"/>
    <w:rsid w:val="008A4C3A"/>
    <w:rsid w:val="008B62BD"/>
    <w:rsid w:val="008C21FC"/>
    <w:rsid w:val="008D2681"/>
    <w:rsid w:val="008D640C"/>
    <w:rsid w:val="008D7DFC"/>
    <w:rsid w:val="008E28D6"/>
    <w:rsid w:val="00903345"/>
    <w:rsid w:val="009045EB"/>
    <w:rsid w:val="00913E22"/>
    <w:rsid w:val="00937D21"/>
    <w:rsid w:val="00940F91"/>
    <w:rsid w:val="00944626"/>
    <w:rsid w:val="009472B0"/>
    <w:rsid w:val="00954F0D"/>
    <w:rsid w:val="00974AED"/>
    <w:rsid w:val="00980D11"/>
    <w:rsid w:val="00985EF7"/>
    <w:rsid w:val="00986E10"/>
    <w:rsid w:val="00990D82"/>
    <w:rsid w:val="009A384D"/>
    <w:rsid w:val="009B1A07"/>
    <w:rsid w:val="009D34DB"/>
    <w:rsid w:val="009E2C06"/>
    <w:rsid w:val="009F47AE"/>
    <w:rsid w:val="009F6612"/>
    <w:rsid w:val="00A03096"/>
    <w:rsid w:val="00A03EB3"/>
    <w:rsid w:val="00A05161"/>
    <w:rsid w:val="00A108B7"/>
    <w:rsid w:val="00A253DA"/>
    <w:rsid w:val="00A3202E"/>
    <w:rsid w:val="00A47651"/>
    <w:rsid w:val="00A51A97"/>
    <w:rsid w:val="00A52EE5"/>
    <w:rsid w:val="00A61FA1"/>
    <w:rsid w:val="00A66D73"/>
    <w:rsid w:val="00A773C1"/>
    <w:rsid w:val="00A863FE"/>
    <w:rsid w:val="00A91018"/>
    <w:rsid w:val="00A967B7"/>
    <w:rsid w:val="00A975DD"/>
    <w:rsid w:val="00AA1D8A"/>
    <w:rsid w:val="00AB5060"/>
    <w:rsid w:val="00AC152D"/>
    <w:rsid w:val="00AC1DB5"/>
    <w:rsid w:val="00AC59E5"/>
    <w:rsid w:val="00AD426B"/>
    <w:rsid w:val="00B01A17"/>
    <w:rsid w:val="00B03AFC"/>
    <w:rsid w:val="00B067A5"/>
    <w:rsid w:val="00B06CA0"/>
    <w:rsid w:val="00B11510"/>
    <w:rsid w:val="00B14818"/>
    <w:rsid w:val="00B164AD"/>
    <w:rsid w:val="00B17A32"/>
    <w:rsid w:val="00B226E2"/>
    <w:rsid w:val="00B306B1"/>
    <w:rsid w:val="00B31761"/>
    <w:rsid w:val="00B351F0"/>
    <w:rsid w:val="00B40667"/>
    <w:rsid w:val="00B5081B"/>
    <w:rsid w:val="00B557C6"/>
    <w:rsid w:val="00B6485F"/>
    <w:rsid w:val="00B7450C"/>
    <w:rsid w:val="00B80977"/>
    <w:rsid w:val="00B824F8"/>
    <w:rsid w:val="00B92F66"/>
    <w:rsid w:val="00BA0104"/>
    <w:rsid w:val="00BA27F0"/>
    <w:rsid w:val="00BA39D1"/>
    <w:rsid w:val="00BB0B77"/>
    <w:rsid w:val="00BB634A"/>
    <w:rsid w:val="00BC2BB8"/>
    <w:rsid w:val="00BC3350"/>
    <w:rsid w:val="00BD01B4"/>
    <w:rsid w:val="00BD4920"/>
    <w:rsid w:val="00BF74A7"/>
    <w:rsid w:val="00C01533"/>
    <w:rsid w:val="00C01970"/>
    <w:rsid w:val="00C14FDB"/>
    <w:rsid w:val="00C5292C"/>
    <w:rsid w:val="00C841C6"/>
    <w:rsid w:val="00CA2768"/>
    <w:rsid w:val="00CA3189"/>
    <w:rsid w:val="00CB2CC9"/>
    <w:rsid w:val="00CB73B5"/>
    <w:rsid w:val="00CB77A9"/>
    <w:rsid w:val="00CC2CDB"/>
    <w:rsid w:val="00CE26A9"/>
    <w:rsid w:val="00CE3AB2"/>
    <w:rsid w:val="00CF422D"/>
    <w:rsid w:val="00D05BAA"/>
    <w:rsid w:val="00D05E69"/>
    <w:rsid w:val="00D068E2"/>
    <w:rsid w:val="00D1758C"/>
    <w:rsid w:val="00D30F1F"/>
    <w:rsid w:val="00D3223D"/>
    <w:rsid w:val="00D32C0B"/>
    <w:rsid w:val="00D45FA6"/>
    <w:rsid w:val="00D54424"/>
    <w:rsid w:val="00D54D87"/>
    <w:rsid w:val="00D56325"/>
    <w:rsid w:val="00D56A93"/>
    <w:rsid w:val="00D66EB1"/>
    <w:rsid w:val="00D73571"/>
    <w:rsid w:val="00D91A6A"/>
    <w:rsid w:val="00DA0716"/>
    <w:rsid w:val="00DA13D6"/>
    <w:rsid w:val="00DA1B62"/>
    <w:rsid w:val="00DA6B65"/>
    <w:rsid w:val="00DC3819"/>
    <w:rsid w:val="00DD5808"/>
    <w:rsid w:val="00DD769E"/>
    <w:rsid w:val="00DE415A"/>
    <w:rsid w:val="00E104EF"/>
    <w:rsid w:val="00E137ED"/>
    <w:rsid w:val="00E233D8"/>
    <w:rsid w:val="00E44071"/>
    <w:rsid w:val="00E46125"/>
    <w:rsid w:val="00E4711B"/>
    <w:rsid w:val="00E53141"/>
    <w:rsid w:val="00E61913"/>
    <w:rsid w:val="00E67526"/>
    <w:rsid w:val="00E67FD4"/>
    <w:rsid w:val="00E82DD7"/>
    <w:rsid w:val="00E902C5"/>
    <w:rsid w:val="00E94101"/>
    <w:rsid w:val="00E96879"/>
    <w:rsid w:val="00EA3447"/>
    <w:rsid w:val="00EA4EEF"/>
    <w:rsid w:val="00EB4E38"/>
    <w:rsid w:val="00EC4016"/>
    <w:rsid w:val="00ED1E56"/>
    <w:rsid w:val="00ED35BC"/>
    <w:rsid w:val="00F0305B"/>
    <w:rsid w:val="00F068F1"/>
    <w:rsid w:val="00F22571"/>
    <w:rsid w:val="00F23246"/>
    <w:rsid w:val="00F25336"/>
    <w:rsid w:val="00F3421F"/>
    <w:rsid w:val="00F4402A"/>
    <w:rsid w:val="00F44743"/>
    <w:rsid w:val="00F44D3B"/>
    <w:rsid w:val="00F561DA"/>
    <w:rsid w:val="00F71DA4"/>
    <w:rsid w:val="00F730AF"/>
    <w:rsid w:val="00FA1B0D"/>
    <w:rsid w:val="00FC2F20"/>
    <w:rsid w:val="00FC6841"/>
    <w:rsid w:val="00FD52B0"/>
    <w:rsid w:val="00FD6E78"/>
    <w:rsid w:val="00FF0B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6591FB"/>
  <w15:docId w15:val="{A2CEC36D-BE1D-41DE-A6D4-1E497415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 w:uiPriority="34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9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2A9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22A9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A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243053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243053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13657A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43053"/>
    <w:pPr>
      <w:spacing w:before="240" w:after="60"/>
      <w:outlineLvl w:val="7"/>
    </w:pPr>
    <w:rPr>
      <w:rFonts w:ascii="Times New Roman" w:eastAsia="Times New Roman" w:hAnsi="Times New Roma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43053"/>
    <w:pPr>
      <w:spacing w:before="240" w:after="60"/>
      <w:outlineLvl w:val="8"/>
    </w:pPr>
    <w:rPr>
      <w:rFonts w:ascii="Arial" w:eastAsia="Times New Roman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D22A9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0D22A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22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2A9"/>
  </w:style>
  <w:style w:type="character" w:styleId="PageNumber">
    <w:name w:val="page number"/>
    <w:basedOn w:val="DefaultParagraphFont"/>
    <w:uiPriority w:val="99"/>
    <w:semiHidden/>
    <w:unhideWhenUsed/>
    <w:rsid w:val="000D22A9"/>
  </w:style>
  <w:style w:type="character" w:customStyle="1" w:styleId="Heading2Char">
    <w:name w:val="Heading 2 Char"/>
    <w:link w:val="Heading2"/>
    <w:uiPriority w:val="9"/>
    <w:rsid w:val="000D22A9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0D22A9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C8732E"/>
    <w:pPr>
      <w:ind w:left="720"/>
      <w:contextualSpacing/>
    </w:p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D146D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32F4C"/>
    <w:pPr>
      <w:tabs>
        <w:tab w:val="right" w:leader="dot" w:pos="10790"/>
      </w:tabs>
      <w:spacing w:before="120" w:line="300" w:lineRule="auto"/>
    </w:pPr>
    <w:rPr>
      <w:rFonts w:ascii="Calibri" w:hAnsi="Calibri"/>
      <w:b/>
      <w:color w:val="548DD4"/>
    </w:rPr>
  </w:style>
  <w:style w:type="paragraph" w:styleId="TOC2">
    <w:name w:val="toc 2"/>
    <w:basedOn w:val="Normal"/>
    <w:next w:val="Normal"/>
    <w:autoRedefine/>
    <w:uiPriority w:val="39"/>
    <w:unhideWhenUsed/>
    <w:rsid w:val="00BD146D"/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D146D"/>
    <w:pPr>
      <w:ind w:left="24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D146D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D146D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D146D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D146D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D146D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D146D"/>
    <w:pPr>
      <w:pBdr>
        <w:between w:val="double" w:sz="6" w:space="0" w:color="auto"/>
      </w:pBdr>
      <w:ind w:left="1680"/>
    </w:pPr>
    <w:rPr>
      <w:sz w:val="20"/>
      <w:szCs w:val="20"/>
    </w:rPr>
  </w:style>
  <w:style w:type="table" w:styleId="MediumShading1-Accent6">
    <w:name w:val="Medium Shading 1 Accent 6"/>
    <w:basedOn w:val="TableNormal"/>
    <w:uiPriority w:val="69"/>
    <w:rsid w:val="00B440FF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LightList-Accent4">
    <w:name w:val="Light List Accent 4"/>
    <w:basedOn w:val="TableNormal"/>
    <w:uiPriority w:val="67"/>
    <w:rsid w:val="000745F3"/>
    <w:rPr>
      <w:sz w:val="22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NormalWeb">
    <w:name w:val="Normal (Web)"/>
    <w:basedOn w:val="Normal"/>
    <w:uiPriority w:val="99"/>
    <w:rsid w:val="00C8665A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Heading3Char">
    <w:name w:val="Heading 3 Char"/>
    <w:link w:val="Heading3"/>
    <w:uiPriority w:val="9"/>
    <w:rsid w:val="00C8665A"/>
    <w:rPr>
      <w:rFonts w:ascii="Calibri" w:eastAsia="Times New Roman" w:hAnsi="Calibri" w:cs="Times New Roman"/>
      <w:b/>
      <w:bCs/>
      <w:sz w:val="26"/>
      <w:szCs w:val="26"/>
    </w:rPr>
  </w:style>
  <w:style w:type="table" w:customStyle="1" w:styleId="Quote1">
    <w:name w:val="Quote1"/>
    <w:basedOn w:val="TableNormal"/>
    <w:uiPriority w:val="64"/>
    <w:qFormat/>
    <w:rsid w:val="00344CD9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rsid w:val="00123A54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23A5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rsid w:val="007D336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D336D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13657A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13657A"/>
    <w:pPr>
      <w:spacing w:after="120"/>
    </w:pPr>
    <w:rPr>
      <w:rFonts w:ascii="Times New Roman" w:eastAsia="Times New Roman" w:hAnsi="Times New Roman"/>
      <w:lang w:val="x-none" w:eastAsia="x-none"/>
    </w:rPr>
  </w:style>
  <w:style w:type="character" w:customStyle="1" w:styleId="BodyTextChar">
    <w:name w:val="Body Text Char"/>
    <w:link w:val="BodyText"/>
    <w:rsid w:val="0013657A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13657A"/>
    <w:pPr>
      <w:spacing w:after="120"/>
      <w:ind w:left="360"/>
    </w:pPr>
    <w:rPr>
      <w:rFonts w:ascii="Times New Roman" w:eastAsia="Times New Roman" w:hAnsi="Times New Roman"/>
      <w:lang w:val="x-none" w:eastAsia="x-none"/>
    </w:rPr>
  </w:style>
  <w:style w:type="character" w:customStyle="1" w:styleId="BodyTextIndentChar">
    <w:name w:val="Body Text Indent Char"/>
    <w:link w:val="BodyTextIndent"/>
    <w:rsid w:val="0013657A"/>
    <w:rPr>
      <w:rFonts w:ascii="Times New Roman" w:eastAsia="Times New Roman" w:hAnsi="Times New Roman"/>
      <w:sz w:val="24"/>
      <w:szCs w:val="24"/>
    </w:rPr>
  </w:style>
  <w:style w:type="paragraph" w:customStyle="1" w:styleId="F">
    <w:name w:val="F"/>
    <w:basedOn w:val="Normal"/>
    <w:link w:val="FChar"/>
    <w:rsid w:val="00FC7558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eastAsia="Times New Roman" w:hAnsi="Gill Sans Std"/>
      <w:color w:val="000000"/>
      <w:sz w:val="18"/>
      <w:szCs w:val="18"/>
      <w:lang w:val="x-none" w:eastAsia="x-none"/>
    </w:rPr>
  </w:style>
  <w:style w:type="character" w:customStyle="1" w:styleId="FChar">
    <w:name w:val="F Char"/>
    <w:link w:val="F"/>
    <w:rsid w:val="00FC7558"/>
    <w:rPr>
      <w:rFonts w:ascii="Gill Sans Std" w:eastAsia="Times New Roman" w:hAnsi="Gill Sans Std" w:cs="Gill Sans Std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B5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4B5F9F"/>
    <w:rPr>
      <w:rFonts w:ascii="Courier New" w:eastAsia="Times New Roman" w:hAnsi="Courier New" w:cs="Courier New"/>
    </w:rPr>
  </w:style>
  <w:style w:type="character" w:styleId="HTMLTypewriter">
    <w:name w:val="HTML Typewriter"/>
    <w:uiPriority w:val="99"/>
    <w:unhideWhenUsed/>
    <w:rsid w:val="004B5F9F"/>
    <w:rPr>
      <w:rFonts w:ascii="Courier New" w:eastAsia="Times New Roman" w:hAnsi="Courier New" w:cs="Courier New"/>
      <w:sz w:val="20"/>
      <w:szCs w:val="20"/>
    </w:rPr>
  </w:style>
  <w:style w:type="paragraph" w:customStyle="1" w:styleId="ColorfulList-Accent12">
    <w:name w:val="Colorful List - Accent 12"/>
    <w:basedOn w:val="Normal"/>
    <w:uiPriority w:val="99"/>
    <w:qFormat/>
    <w:rsid w:val="001C1287"/>
    <w:pPr>
      <w:ind w:left="720"/>
      <w:contextualSpacing/>
    </w:pPr>
    <w:rPr>
      <w:rFonts w:ascii="Times New Roman" w:eastAsia="Times New Roman" w:hAnsi="Times New Roman"/>
    </w:rPr>
  </w:style>
  <w:style w:type="paragraph" w:customStyle="1" w:styleId="MediumGrid21">
    <w:name w:val="Medium Grid 21"/>
    <w:link w:val="MediumGrid2Char"/>
    <w:uiPriority w:val="1"/>
    <w:qFormat/>
    <w:rsid w:val="009C5F06"/>
    <w:rPr>
      <w:rFonts w:ascii="Calibri" w:eastAsia="MS Mincho" w:hAnsi="Calibri"/>
      <w:sz w:val="22"/>
      <w:szCs w:val="22"/>
      <w:lang w:eastAsia="ja-JP"/>
    </w:rPr>
  </w:style>
  <w:style w:type="character" w:customStyle="1" w:styleId="MediumGrid2Char">
    <w:name w:val="Medium Grid 2 Char"/>
    <w:link w:val="MediumGrid21"/>
    <w:uiPriority w:val="1"/>
    <w:rsid w:val="009C5F06"/>
    <w:rPr>
      <w:rFonts w:ascii="Calibri" w:eastAsia="MS Mincho" w:hAnsi="Calibri"/>
      <w:sz w:val="22"/>
      <w:szCs w:val="22"/>
      <w:lang w:eastAsia="ja-JP" w:bidi="ar-SA"/>
    </w:rPr>
  </w:style>
  <w:style w:type="paragraph" w:customStyle="1" w:styleId="ColorfulList-Accent13">
    <w:name w:val="Colorful List - Accent 13"/>
    <w:basedOn w:val="Normal"/>
    <w:uiPriority w:val="34"/>
    <w:qFormat/>
    <w:rsid w:val="00B165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505D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821D5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Heading4Char">
    <w:name w:val="Heading 4 Char"/>
    <w:link w:val="Heading4"/>
    <w:rsid w:val="0024305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243053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8Char">
    <w:name w:val="Heading 8 Char"/>
    <w:link w:val="Heading8"/>
    <w:rsid w:val="00243053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link w:val="Heading9"/>
    <w:rsid w:val="00243053"/>
    <w:rPr>
      <w:rFonts w:ascii="Arial" w:eastAsia="Times New Roman" w:hAnsi="Arial" w:cs="Arial"/>
      <w:sz w:val="22"/>
      <w:szCs w:val="22"/>
    </w:rPr>
  </w:style>
  <w:style w:type="paragraph" w:styleId="List2">
    <w:name w:val="List 2"/>
    <w:basedOn w:val="Normal"/>
    <w:rsid w:val="00243053"/>
    <w:pPr>
      <w:ind w:left="720" w:hanging="360"/>
    </w:pPr>
    <w:rPr>
      <w:rFonts w:ascii="Times New Roman" w:eastAsia="Times New Roman" w:hAnsi="Times New Roman"/>
    </w:rPr>
  </w:style>
  <w:style w:type="paragraph" w:styleId="ListContinue2">
    <w:name w:val="List Continue 2"/>
    <w:basedOn w:val="Normal"/>
    <w:rsid w:val="00243053"/>
    <w:pPr>
      <w:spacing w:after="120"/>
      <w:ind w:left="720"/>
    </w:pPr>
    <w:rPr>
      <w:rFonts w:ascii="Times New Roman" w:eastAsia="Times New Roman" w:hAnsi="Times New Roman"/>
    </w:rPr>
  </w:style>
  <w:style w:type="paragraph" w:customStyle="1" w:styleId="ColorfulList-Accent14">
    <w:name w:val="Colorful List - Accent 14"/>
    <w:basedOn w:val="Normal"/>
    <w:uiPriority w:val="34"/>
    <w:qFormat/>
    <w:rsid w:val="004E37D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B60D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D45FA6"/>
    <w:rPr>
      <w:color w:val="800080" w:themeColor="followedHyperlink"/>
      <w:u w:val="single"/>
    </w:rPr>
  </w:style>
  <w:style w:type="paragraph" w:customStyle="1" w:styleId="Default">
    <w:name w:val="Default"/>
    <w:rsid w:val="00F447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rsid w:val="00D1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9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1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6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8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5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9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8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6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2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1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8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8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4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84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5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5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0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46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14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2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1E56-FDB4-44FB-86D2-FE88C10D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Evaluation Guide</vt:lpstr>
    </vt:vector>
  </TitlesOfParts>
  <Company>Rochester City School District</Company>
  <LinksUpToDate>false</LinksUpToDate>
  <CharactersWithSpaces>2384</CharactersWithSpaces>
  <SharedDoc>false</SharedDoc>
  <HLinks>
    <vt:vector size="210" baseType="variant">
      <vt:variant>
        <vt:i4>4653071</vt:i4>
      </vt:variant>
      <vt:variant>
        <vt:i4>192</vt:i4>
      </vt:variant>
      <vt:variant>
        <vt:i4>0</vt:i4>
      </vt:variant>
      <vt:variant>
        <vt:i4>5</vt:i4>
      </vt:variant>
      <vt:variant>
        <vt:lpwstr>http://www.rochesterteachers.com/</vt:lpwstr>
      </vt:variant>
      <vt:variant>
        <vt:lpwstr/>
      </vt:variant>
      <vt:variant>
        <vt:i4>90</vt:i4>
      </vt:variant>
      <vt:variant>
        <vt:i4>189</vt:i4>
      </vt:variant>
      <vt:variant>
        <vt:i4>0</vt:i4>
      </vt:variant>
      <vt:variant>
        <vt:i4>5</vt:i4>
      </vt:variant>
      <vt:variant>
        <vt:lpwstr>http://www.rcsdk12.org//Domain/40</vt:lpwstr>
      </vt:variant>
      <vt:variant>
        <vt:lpwstr/>
      </vt:variant>
      <vt:variant>
        <vt:i4>90</vt:i4>
      </vt:variant>
      <vt:variant>
        <vt:i4>186</vt:i4>
      </vt:variant>
      <vt:variant>
        <vt:i4>0</vt:i4>
      </vt:variant>
      <vt:variant>
        <vt:i4>5</vt:i4>
      </vt:variant>
      <vt:variant>
        <vt:lpwstr>http://www.rcsdk12.org//Domain/44</vt:lpwstr>
      </vt:variant>
      <vt:variant>
        <vt:lpwstr/>
      </vt:variant>
      <vt:variant>
        <vt:i4>1900592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_Toc395531579</vt:lpwstr>
      </vt:variant>
      <vt:variant>
        <vt:i4>1900592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_Toc395531578</vt:lpwstr>
      </vt:variant>
      <vt:variant>
        <vt:i4>1900592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_Toc395531577</vt:lpwstr>
      </vt:variant>
      <vt:variant>
        <vt:i4>1900592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_Toc395531576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_Toc395531575</vt:lpwstr>
      </vt:variant>
      <vt:variant>
        <vt:i4>1900592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_Toc395531574</vt:lpwstr>
      </vt:variant>
      <vt:variant>
        <vt:i4>1900592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_Toc395531573</vt:lpwstr>
      </vt:variant>
      <vt:variant>
        <vt:i4>1900592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_Toc395531572</vt:lpwstr>
      </vt:variant>
      <vt:variant>
        <vt:i4>1900592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_Toc395531571</vt:lpwstr>
      </vt:variant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_Toc395531570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_Toc395531569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_Toc395531568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_Toc395531567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_Toc395531566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_Toc395531565</vt:lpwstr>
      </vt:variant>
      <vt:variant>
        <vt:i4>1835056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_Toc395531564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_Toc395531563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_Toc395531562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_Toc395531561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_Toc395531560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_Toc395531559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_Toc395531558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_Toc395531557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_Toc395531556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_Toc395531555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_Toc395531554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_Toc395531553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_Toc395531552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_Toc395531551</vt:lpwstr>
      </vt:variant>
      <vt:variant>
        <vt:i4>4653071</vt:i4>
      </vt:variant>
      <vt:variant>
        <vt:i4>9</vt:i4>
      </vt:variant>
      <vt:variant>
        <vt:i4>0</vt:i4>
      </vt:variant>
      <vt:variant>
        <vt:i4>5</vt:i4>
      </vt:variant>
      <vt:variant>
        <vt:lpwstr>http://www.rochesterteachers.com/</vt:lpwstr>
      </vt:variant>
      <vt:variant>
        <vt:lpwstr/>
      </vt:variant>
      <vt:variant>
        <vt:i4>90</vt:i4>
      </vt:variant>
      <vt:variant>
        <vt:i4>6</vt:i4>
      </vt:variant>
      <vt:variant>
        <vt:i4>0</vt:i4>
      </vt:variant>
      <vt:variant>
        <vt:i4>5</vt:i4>
      </vt:variant>
      <vt:variant>
        <vt:lpwstr>http://www.rcsdk12.org//Domain/40</vt:lpwstr>
      </vt:variant>
      <vt:variant>
        <vt:lpwstr/>
      </vt:variant>
      <vt:variant>
        <vt:i4>90</vt:i4>
      </vt:variant>
      <vt:variant>
        <vt:i4>3</vt:i4>
      </vt:variant>
      <vt:variant>
        <vt:i4>0</vt:i4>
      </vt:variant>
      <vt:variant>
        <vt:i4>5</vt:i4>
      </vt:variant>
      <vt:variant>
        <vt:lpwstr>http://www.rcsdk12.org//Domain/44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Evaluation Guide</dc:title>
  <dc:subject/>
  <dc:creator>September 1, 2012</dc:creator>
  <cp:keywords/>
  <dc:description/>
  <cp:lastModifiedBy>Cohen, Stefan L</cp:lastModifiedBy>
  <cp:revision>2</cp:revision>
  <cp:lastPrinted>2017-02-07T02:39:00Z</cp:lastPrinted>
  <dcterms:created xsi:type="dcterms:W3CDTF">2019-09-03T15:43:00Z</dcterms:created>
  <dcterms:modified xsi:type="dcterms:W3CDTF">2019-09-03T15:43:00Z</dcterms:modified>
</cp:coreProperties>
</file>