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901"/>
        <w:tblW w:w="10916" w:type="dxa"/>
        <w:tblCellSpacing w:w="0" w:type="dxa"/>
        <w:tblCellMar>
          <w:left w:w="0" w:type="dxa"/>
          <w:right w:w="0" w:type="dxa"/>
        </w:tblCellMar>
        <w:tblLook w:val="04A0" w:firstRow="1" w:lastRow="0" w:firstColumn="1" w:lastColumn="0" w:noHBand="0" w:noVBand="1"/>
      </w:tblPr>
      <w:tblGrid>
        <w:gridCol w:w="10890"/>
        <w:gridCol w:w="20"/>
        <w:gridCol w:w="6"/>
      </w:tblGrid>
      <w:tr w:rsidR="00761551" w:rsidRPr="00E361E8" w:rsidTr="00495E49">
        <w:trPr>
          <w:gridAfter w:val="2"/>
          <w:wAfter w:w="26" w:type="dxa"/>
          <w:tblCellSpacing w:w="0" w:type="dxa"/>
        </w:trPr>
        <w:tc>
          <w:tcPr>
            <w:tcW w:w="10890" w:type="dxa"/>
            <w:vAlign w:val="center"/>
            <w:hideMark/>
          </w:tcPr>
          <w:p w:rsidR="00761551" w:rsidRPr="00E361E8" w:rsidRDefault="00764C5F" w:rsidP="00761551">
            <w:pPr>
              <w:spacing w:after="0" w:line="240" w:lineRule="auto"/>
              <w:rPr>
                <w:rFonts w:eastAsia="Times New Roman" w:cs="Times New Roman"/>
              </w:rPr>
            </w:pPr>
            <w:r>
              <w:rPr>
                <w:rFonts w:eastAsia="Times New Roman" w:cs="Tahoma"/>
                <w:b/>
                <w:bCs/>
              </w:rPr>
              <w:t>Ancient Greece</w:t>
            </w:r>
          </w:p>
        </w:tc>
      </w:tr>
      <w:tr w:rsidR="00761551" w:rsidRPr="00E361E8" w:rsidTr="00495E49">
        <w:trPr>
          <w:tblCellSpacing w:w="0" w:type="dxa"/>
        </w:trPr>
        <w:tc>
          <w:tcPr>
            <w:tcW w:w="10890" w:type="dxa"/>
            <w:hideMark/>
          </w:tcPr>
          <w:tbl>
            <w:tblPr>
              <w:tblpPr w:leftFromText="180" w:rightFromText="180" w:vertAnchor="text" w:horzAnchor="margin" w:tblpY="-186"/>
              <w:tblOverlap w:val="never"/>
              <w:tblW w:w="0" w:type="auto"/>
              <w:tblCellSpacing w:w="0" w:type="dxa"/>
              <w:tblCellMar>
                <w:left w:w="0" w:type="dxa"/>
                <w:right w:w="0" w:type="dxa"/>
              </w:tblCellMar>
              <w:tblLook w:val="04A0" w:firstRow="1" w:lastRow="0" w:firstColumn="1" w:lastColumn="0" w:noHBand="0" w:noVBand="1"/>
            </w:tblPr>
            <w:tblGrid>
              <w:gridCol w:w="6"/>
              <w:gridCol w:w="150"/>
              <w:gridCol w:w="1200"/>
              <w:gridCol w:w="1200"/>
            </w:tblGrid>
            <w:tr w:rsidR="00761551" w:rsidRPr="00F567FB" w:rsidTr="008603BB">
              <w:trPr>
                <w:tblCellSpacing w:w="0" w:type="dxa"/>
              </w:trPr>
              <w:tc>
                <w:tcPr>
                  <w:tcW w:w="0" w:type="auto"/>
                  <w:vAlign w:val="center"/>
                </w:tcPr>
                <w:p w:rsidR="00761551" w:rsidRPr="00E361E8" w:rsidRDefault="00761551" w:rsidP="00761551">
                  <w:pPr>
                    <w:spacing w:after="0" w:line="240" w:lineRule="auto"/>
                    <w:rPr>
                      <w:rFonts w:eastAsia="Times New Roman" w:cs="Times New Roman"/>
                    </w:rPr>
                  </w:pPr>
                </w:p>
              </w:tc>
              <w:tc>
                <w:tcPr>
                  <w:tcW w:w="150" w:type="dxa"/>
                  <w:vAlign w:val="center"/>
                </w:tcPr>
                <w:p w:rsidR="00761551" w:rsidRPr="00E361E8" w:rsidRDefault="00761551" w:rsidP="00761551">
                  <w:pPr>
                    <w:spacing w:after="0" w:line="240" w:lineRule="auto"/>
                    <w:rPr>
                      <w:rFonts w:eastAsia="Times New Roman" w:cs="Times New Roman"/>
                    </w:rPr>
                  </w:pPr>
                </w:p>
              </w:tc>
              <w:tc>
                <w:tcPr>
                  <w:tcW w:w="1200" w:type="dxa"/>
                  <w:vAlign w:val="bottom"/>
                </w:tcPr>
                <w:p w:rsidR="00761551" w:rsidRPr="00E361E8" w:rsidRDefault="00761551" w:rsidP="00761551">
                  <w:pPr>
                    <w:spacing w:after="0" w:line="240" w:lineRule="auto"/>
                    <w:rPr>
                      <w:rFonts w:eastAsia="Times New Roman" w:cs="Times New Roman"/>
                    </w:rPr>
                  </w:pPr>
                </w:p>
              </w:tc>
              <w:tc>
                <w:tcPr>
                  <w:tcW w:w="1200" w:type="dxa"/>
                </w:tcPr>
                <w:p w:rsidR="00761551" w:rsidRPr="00F567FB" w:rsidRDefault="00761551" w:rsidP="00761551">
                  <w:pPr>
                    <w:spacing w:after="0" w:line="240" w:lineRule="auto"/>
                    <w:rPr>
                      <w:rFonts w:eastAsia="Times New Roman" w:cs="Times New Roman"/>
                    </w:rPr>
                  </w:pPr>
                </w:p>
              </w:tc>
            </w:tr>
          </w:tbl>
          <w:p w:rsidR="00761551" w:rsidRPr="00E361E8" w:rsidRDefault="00761551" w:rsidP="00761551">
            <w:pPr>
              <w:spacing w:after="0" w:line="240" w:lineRule="auto"/>
              <w:rPr>
                <w:rFonts w:eastAsia="Times New Roman" w:cs="Times New Roman"/>
              </w:rPr>
            </w:pPr>
            <w:r w:rsidRPr="00E361E8">
              <w:rPr>
                <w:rFonts w:eastAsia="Times New Roman" w:cs="Times New Roman"/>
                <w:noProof/>
              </w:rPr>
              <w:drawing>
                <wp:inline distT="0" distB="0" distL="0" distR="0" wp14:anchorId="7FCC9D1B" wp14:editId="67B416A8">
                  <wp:extent cx="9525" cy="190500"/>
                  <wp:effectExtent l="0" t="0" r="0" b="0"/>
                  <wp:docPr id="1" name="Picture 1" descr="http://www.pbs.org/empires/thegreeks/img/shared/ti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org/empires/thegreeks/img/shared/tiny.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p w:rsidR="00761551" w:rsidRPr="00E361E8" w:rsidRDefault="00761551" w:rsidP="00761551">
            <w:pPr>
              <w:spacing w:after="0" w:line="240" w:lineRule="auto"/>
              <w:rPr>
                <w:rFonts w:eastAsia="Times New Roman" w:cs="Tahoma"/>
              </w:rPr>
            </w:pPr>
            <w:r w:rsidRPr="00E361E8">
              <w:rPr>
                <w:rFonts w:eastAsia="Times New Roman" w:cs="Tahoma"/>
              </w:rPr>
              <w:t xml:space="preserve">One major reason why ancient Greece was dominated by small </w:t>
            </w:r>
            <w:r w:rsidRPr="00E361E8">
              <w:rPr>
                <w:rFonts w:eastAsia="Times New Roman" w:cs="Tahoma"/>
                <w:b/>
              </w:rPr>
              <w:t>city-states</w:t>
            </w:r>
            <w:r w:rsidRPr="00E361E8">
              <w:rPr>
                <w:rFonts w:eastAsia="Times New Roman" w:cs="Tahoma"/>
              </w:rPr>
              <w:t xml:space="preserve"> and independent towns, rather than by on</w:t>
            </w:r>
            <w:bookmarkStart w:id="0" w:name="_GoBack"/>
            <w:bookmarkEnd w:id="0"/>
            <w:r w:rsidRPr="00E361E8">
              <w:rPr>
                <w:rFonts w:eastAsia="Times New Roman" w:cs="Tahoma"/>
              </w:rPr>
              <w:t>e all-powerful king, is its geography. The country's mountainous terrain, many isolated valleys, and numerous offshore islands encouraged the formation of many local centers of power, rather than one all-powerful capital.</w:t>
            </w:r>
          </w:p>
          <w:p w:rsidR="00761551" w:rsidRDefault="00360C7E" w:rsidP="00495E49">
            <w:pPr>
              <w:spacing w:before="100" w:beforeAutospacing="1" w:after="100" w:afterAutospacing="1" w:line="240" w:lineRule="auto"/>
              <w:rPr>
                <w:rFonts w:eastAsia="Times New Roman" w:cs="Tahoma"/>
              </w:rPr>
            </w:pPr>
            <w:r>
              <w:rPr>
                <w:noProof/>
              </w:rPr>
              <w:drawing>
                <wp:anchor distT="0" distB="0" distL="114300" distR="114300" simplePos="0" relativeHeight="251660288" behindDoc="1" locked="0" layoutInCell="1" allowOverlap="1" wp14:anchorId="3BCAB709" wp14:editId="6ADCA809">
                  <wp:simplePos x="0" y="0"/>
                  <wp:positionH relativeFrom="column">
                    <wp:posOffset>3364230</wp:posOffset>
                  </wp:positionH>
                  <wp:positionV relativeFrom="paragraph">
                    <wp:posOffset>-388620</wp:posOffset>
                  </wp:positionV>
                  <wp:extent cx="3549650" cy="3333115"/>
                  <wp:effectExtent l="0" t="0" r="0" b="635"/>
                  <wp:wrapTight wrapText="bothSides">
                    <wp:wrapPolygon edited="0">
                      <wp:start x="0" y="0"/>
                      <wp:lineTo x="0" y="21481"/>
                      <wp:lineTo x="21445" y="21481"/>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25000"/>
                                    </a14:imgEffect>
                                    <a14:imgEffect>
                                      <a14:colorTemperature colorTemp="53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25641" t="13968" r="26923" b="6785"/>
                          <a:stretch/>
                        </pic:blipFill>
                        <pic:spPr bwMode="auto">
                          <a:xfrm>
                            <a:off x="0" y="0"/>
                            <a:ext cx="3549650" cy="333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551" w:rsidRPr="00E361E8">
              <w:rPr>
                <w:rFonts w:eastAsia="Times New Roman" w:cs="Tahoma"/>
              </w:rPr>
              <w:t xml:space="preserve">Another key factor influencing the formation of city-states rather than kingdoms was the Mediterranean. Such a calm and easily navigable sea provided the Greeks with an opportunity to found new colonies in times of crisis and overpopulation. It also appealed to their sense of heroism and adventure. Starting in the 8th century BC, </w:t>
            </w:r>
            <w:r w:rsidR="00761551" w:rsidRPr="00E361E8">
              <w:rPr>
                <w:rFonts w:eastAsia="Times New Roman" w:cs="Tahoma"/>
                <w:b/>
              </w:rPr>
              <w:t xml:space="preserve">colonies </w:t>
            </w:r>
            <w:r w:rsidR="00761551" w:rsidRPr="00E361E8">
              <w:rPr>
                <w:rFonts w:eastAsia="Times New Roman" w:cs="Tahoma"/>
              </w:rPr>
              <w:t>were eventually founded all over the Mediterranean, from Naples in Italy, to Marseilles in France, Cyrene in Northern Africa, Byzantium, close to the Black Sea, and numerous cities all along the western coast of modern-day Turkey. These colonies remained in contact with their mother cities, and acknowledged their 'blood ties' with them, but in most other respects they soon acted independently of them.</w:t>
            </w:r>
          </w:p>
          <w:p w:rsidR="00C32B64" w:rsidRDefault="00C32B64" w:rsidP="00C32B64">
            <w:pPr>
              <w:spacing w:after="0" w:line="240" w:lineRule="auto"/>
              <w:rPr>
                <w:rFonts w:eastAsia="Times New Roman" w:cs="Tahoma"/>
              </w:rPr>
            </w:pPr>
            <w:r w:rsidRPr="00C32B64">
              <w:rPr>
                <w:rFonts w:eastAsia="Times New Roman" w:cs="Tahoma"/>
              </w:rPr>
              <w:t>Located in the southern part of Greece known as the Peloponnesus</w:t>
            </w:r>
            <w:r>
              <w:rPr>
                <w:rFonts w:eastAsia="Times New Roman" w:cs="Tahoma"/>
              </w:rPr>
              <w:t xml:space="preserve"> </w:t>
            </w:r>
            <w:r w:rsidRPr="00C32B64">
              <w:rPr>
                <w:rFonts w:eastAsia="Times New Roman" w:cs="Tahoma"/>
              </w:rPr>
              <w:t>(</w:t>
            </w:r>
            <w:proofErr w:type="spellStart"/>
            <w:r w:rsidRPr="00C32B64">
              <w:rPr>
                <w:rFonts w:eastAsia="Times New Roman" w:cs="Tahoma"/>
              </w:rPr>
              <w:t>PEHL•uh•puh•NEE•sus</w:t>
            </w:r>
            <w:proofErr w:type="spellEnd"/>
            <w:r w:rsidRPr="00C32B64">
              <w:rPr>
                <w:rFonts w:eastAsia="Times New Roman" w:cs="Tahoma"/>
              </w:rPr>
              <w:t>), Sparta was nearly cut off from the rest of Greece by the</w:t>
            </w:r>
            <w:r>
              <w:rPr>
                <w:rFonts w:eastAsia="Times New Roman" w:cs="Tahoma"/>
              </w:rPr>
              <w:t xml:space="preserve"> </w:t>
            </w:r>
            <w:r w:rsidRPr="00C32B64">
              <w:rPr>
                <w:rFonts w:eastAsia="Times New Roman" w:cs="Tahoma"/>
              </w:rPr>
              <w:t>Gulf of Corinth. In outlook and values, Sparta</w:t>
            </w:r>
            <w:r>
              <w:rPr>
                <w:rFonts w:eastAsia="Times New Roman" w:cs="Tahoma"/>
              </w:rPr>
              <w:t xml:space="preserve"> </w:t>
            </w:r>
            <w:r w:rsidRPr="00C32B64">
              <w:rPr>
                <w:rFonts w:eastAsia="Times New Roman" w:cs="Tahoma"/>
              </w:rPr>
              <w:t>contrasted sharply with the other city-states, Athens in particular. Instead of a</w:t>
            </w:r>
            <w:r>
              <w:rPr>
                <w:rFonts w:eastAsia="Times New Roman" w:cs="Tahoma"/>
              </w:rPr>
              <w:t xml:space="preserve"> </w:t>
            </w:r>
            <w:r w:rsidRPr="00C32B64">
              <w:rPr>
                <w:rFonts w:eastAsia="Times New Roman" w:cs="Tahoma"/>
              </w:rPr>
              <w:t>democracy, Sparta built a military state.</w:t>
            </w:r>
          </w:p>
          <w:p w:rsidR="00C32B64" w:rsidRDefault="00C32B64" w:rsidP="00C32B64">
            <w:pPr>
              <w:spacing w:after="0" w:line="240" w:lineRule="auto"/>
              <w:rPr>
                <w:rFonts w:eastAsia="Times New Roman" w:cs="Tahoma"/>
              </w:rPr>
            </w:pPr>
          </w:p>
          <w:p w:rsidR="00C32B64" w:rsidRDefault="00C32B64" w:rsidP="00C32B64">
            <w:pPr>
              <w:spacing w:after="0" w:line="240" w:lineRule="auto"/>
              <w:rPr>
                <w:rFonts w:eastAsia="Times New Roman" w:cs="Tahoma"/>
              </w:rPr>
            </w:pPr>
            <w:r w:rsidRPr="00C32B64">
              <w:rPr>
                <w:rFonts w:eastAsia="Times New Roman" w:cs="Tahoma"/>
              </w:rPr>
              <w:t xml:space="preserve">The </w:t>
            </w:r>
            <w:r w:rsidRPr="00C32B64">
              <w:rPr>
                <w:rFonts w:eastAsia="Times New Roman" w:cs="Tahoma"/>
                <w:b/>
                <w:bCs/>
              </w:rPr>
              <w:t>Persian Wars</w:t>
            </w:r>
            <w:r w:rsidRPr="00C32B64">
              <w:rPr>
                <w:rFonts w:eastAsia="Times New Roman" w:cs="Tahoma"/>
              </w:rPr>
              <w:t>, between Greece and the Persian Empire,</w:t>
            </w:r>
            <w:r>
              <w:rPr>
                <w:rFonts w:eastAsia="Times New Roman" w:cs="Tahoma"/>
              </w:rPr>
              <w:t xml:space="preserve"> </w:t>
            </w:r>
            <w:r w:rsidRPr="00C32B64">
              <w:rPr>
                <w:rFonts w:eastAsia="Times New Roman" w:cs="Tahoma"/>
              </w:rPr>
              <w:t>began in Ionia on the coast of A</w:t>
            </w:r>
            <w:r w:rsidR="002F49D3">
              <w:rPr>
                <w:rFonts w:eastAsia="Times New Roman" w:cs="Tahoma"/>
              </w:rPr>
              <w:t xml:space="preserve">natolia. </w:t>
            </w:r>
            <w:r w:rsidRPr="00C32B64">
              <w:rPr>
                <w:rFonts w:eastAsia="Times New Roman" w:cs="Tahoma"/>
              </w:rPr>
              <w:t>Greeks had</w:t>
            </w:r>
            <w:r>
              <w:rPr>
                <w:rFonts w:eastAsia="Times New Roman" w:cs="Tahoma"/>
              </w:rPr>
              <w:t xml:space="preserve"> </w:t>
            </w:r>
            <w:r w:rsidRPr="00C32B64">
              <w:rPr>
                <w:rFonts w:eastAsia="Times New Roman" w:cs="Tahoma"/>
              </w:rPr>
              <w:t>long been settled there, but around 546 B.C., the Persians conquered the area. When</w:t>
            </w:r>
            <w:r>
              <w:rPr>
                <w:rFonts w:eastAsia="Times New Roman" w:cs="Tahoma"/>
              </w:rPr>
              <w:t xml:space="preserve"> </w:t>
            </w:r>
            <w:r w:rsidRPr="00C32B64">
              <w:rPr>
                <w:rFonts w:eastAsia="Times New Roman" w:cs="Tahoma"/>
              </w:rPr>
              <w:t>Ionian Greeks revolted, Athens sent ships and soldiers to their aid. The Persian king</w:t>
            </w:r>
            <w:r w:rsidR="002F49D3">
              <w:rPr>
                <w:rFonts w:eastAsia="Times New Roman" w:cs="Tahoma"/>
              </w:rPr>
              <w:t xml:space="preserve"> </w:t>
            </w:r>
            <w:r w:rsidRPr="00C32B64">
              <w:rPr>
                <w:rFonts w:eastAsia="Times New Roman" w:cs="Tahoma"/>
              </w:rPr>
              <w:t>Darius the Great defeated the rebels and then vowed to destroy Athens in revenge.</w:t>
            </w:r>
          </w:p>
          <w:p w:rsidR="002F49D3" w:rsidRDefault="002F49D3" w:rsidP="002F49D3">
            <w:pPr>
              <w:spacing w:after="0" w:line="240" w:lineRule="auto"/>
              <w:rPr>
                <w:rFonts w:eastAsia="Times New Roman" w:cs="Tahoma"/>
              </w:rPr>
            </w:pPr>
            <w:r>
              <w:rPr>
                <w:rFonts w:eastAsia="Times New Roman" w:cs="Tahoma"/>
              </w:rPr>
              <w:t xml:space="preserve">Eventually, </w:t>
            </w:r>
            <w:r w:rsidRPr="002F49D3">
              <w:rPr>
                <w:rFonts w:eastAsia="Times New Roman" w:cs="Tahoma"/>
              </w:rPr>
              <w:t>several Greek city-states formed an</w:t>
            </w:r>
            <w:r>
              <w:rPr>
                <w:rFonts w:eastAsia="Times New Roman" w:cs="Tahoma"/>
              </w:rPr>
              <w:t xml:space="preserve"> </w:t>
            </w:r>
            <w:r w:rsidRPr="002F49D3">
              <w:rPr>
                <w:rFonts w:eastAsia="Times New Roman" w:cs="Tahoma"/>
              </w:rPr>
              <w:t>alliance called the Delian (</w:t>
            </w:r>
            <w:proofErr w:type="spellStart"/>
            <w:r w:rsidRPr="002F49D3">
              <w:rPr>
                <w:rFonts w:eastAsia="Times New Roman" w:cs="Tahoma"/>
              </w:rPr>
              <w:t>DEE•lee•uhn</w:t>
            </w:r>
            <w:proofErr w:type="spellEnd"/>
            <w:r w:rsidRPr="002F49D3">
              <w:rPr>
                <w:rFonts w:eastAsia="Times New Roman" w:cs="Tahoma"/>
              </w:rPr>
              <w:t>) League. (The</w:t>
            </w:r>
            <w:r>
              <w:rPr>
                <w:rFonts w:eastAsia="Times New Roman" w:cs="Tahoma"/>
              </w:rPr>
              <w:t xml:space="preserve"> </w:t>
            </w:r>
            <w:r w:rsidRPr="002F49D3">
              <w:rPr>
                <w:rFonts w:eastAsia="Times New Roman" w:cs="Tahoma"/>
              </w:rPr>
              <w:t>alliance took its name from Delos, the island in the Aegean</w:t>
            </w:r>
            <w:r>
              <w:rPr>
                <w:rFonts w:eastAsia="Times New Roman" w:cs="Tahoma"/>
              </w:rPr>
              <w:t xml:space="preserve"> </w:t>
            </w:r>
            <w:r w:rsidRPr="002F49D3">
              <w:rPr>
                <w:rFonts w:eastAsia="Times New Roman" w:cs="Tahoma"/>
              </w:rPr>
              <w:t>Sea where it had its headquarters.) League members continued</w:t>
            </w:r>
            <w:r>
              <w:rPr>
                <w:rFonts w:eastAsia="Times New Roman" w:cs="Tahoma"/>
              </w:rPr>
              <w:t xml:space="preserve"> </w:t>
            </w:r>
            <w:r w:rsidRPr="002F49D3">
              <w:rPr>
                <w:rFonts w:eastAsia="Times New Roman" w:cs="Tahoma"/>
              </w:rPr>
              <w:t>to press the war against the Persians for several more</w:t>
            </w:r>
            <w:r>
              <w:rPr>
                <w:rFonts w:eastAsia="Times New Roman" w:cs="Tahoma"/>
              </w:rPr>
              <w:t xml:space="preserve"> </w:t>
            </w:r>
            <w:r w:rsidRPr="002F49D3">
              <w:rPr>
                <w:rFonts w:eastAsia="Times New Roman" w:cs="Tahoma"/>
              </w:rPr>
              <w:t>years. In time, they drove the Persians from the territorie</w:t>
            </w:r>
            <w:r>
              <w:rPr>
                <w:rFonts w:eastAsia="Times New Roman" w:cs="Tahoma"/>
              </w:rPr>
              <w:t>s.</w:t>
            </w:r>
          </w:p>
          <w:p w:rsidR="00F567FB" w:rsidRDefault="00F567FB" w:rsidP="00495E49">
            <w:pPr>
              <w:spacing w:after="0" w:line="240" w:lineRule="auto"/>
              <w:rPr>
                <w:noProof/>
              </w:rPr>
            </w:pPr>
          </w:p>
          <w:p w:rsidR="002F49D3" w:rsidRDefault="002F49D3" w:rsidP="002F49D3">
            <w:pPr>
              <w:spacing w:after="0" w:line="240" w:lineRule="auto"/>
              <w:rPr>
                <w:rFonts w:eastAsia="Times New Roman" w:cs="Tahoma"/>
              </w:rPr>
            </w:pPr>
            <w:r w:rsidRPr="002F49D3">
              <w:rPr>
                <w:rFonts w:eastAsia="Times New Roman" w:cs="Tahoma"/>
              </w:rPr>
              <w:t>As Athens grew in wealth, prestige, and power, other city-states began to view it</w:t>
            </w:r>
            <w:r>
              <w:rPr>
                <w:rFonts w:eastAsia="Times New Roman" w:cs="Tahoma"/>
              </w:rPr>
              <w:t xml:space="preserve"> </w:t>
            </w:r>
            <w:r w:rsidRPr="002F49D3">
              <w:rPr>
                <w:rFonts w:eastAsia="Times New Roman" w:cs="Tahoma"/>
              </w:rPr>
              <w:t>with hostility. Ill will was especially strong between Sparta and Athens. Many people</w:t>
            </w:r>
            <w:r>
              <w:rPr>
                <w:rFonts w:eastAsia="Times New Roman" w:cs="Tahoma"/>
              </w:rPr>
              <w:t xml:space="preserve"> </w:t>
            </w:r>
            <w:r w:rsidRPr="002F49D3">
              <w:rPr>
                <w:rFonts w:eastAsia="Times New Roman" w:cs="Tahoma"/>
              </w:rPr>
              <w:t>thought that war between the two was inevitable. Instead of trying to avoid conflict,</w:t>
            </w:r>
            <w:r>
              <w:rPr>
                <w:rFonts w:eastAsia="Times New Roman" w:cs="Tahoma"/>
              </w:rPr>
              <w:t xml:space="preserve"> </w:t>
            </w:r>
            <w:r w:rsidRPr="002F49D3">
              <w:rPr>
                <w:rFonts w:eastAsia="Times New Roman" w:cs="Tahoma"/>
              </w:rPr>
              <w:t>leaders in Athens and Sparta pressed for a war to begin, as both groups of</w:t>
            </w:r>
            <w:r>
              <w:rPr>
                <w:rFonts w:eastAsia="Times New Roman" w:cs="Tahoma"/>
              </w:rPr>
              <w:t xml:space="preserve"> </w:t>
            </w:r>
            <w:r w:rsidRPr="002F49D3">
              <w:rPr>
                <w:rFonts w:eastAsia="Times New Roman" w:cs="Tahoma"/>
              </w:rPr>
              <w:t>leaders believed their own city had the advantage. Eventually, Sparta declared war</w:t>
            </w:r>
            <w:r>
              <w:rPr>
                <w:rFonts w:eastAsia="Times New Roman" w:cs="Tahoma"/>
              </w:rPr>
              <w:t xml:space="preserve"> </w:t>
            </w:r>
            <w:r w:rsidRPr="002F49D3">
              <w:rPr>
                <w:rFonts w:eastAsia="Times New Roman" w:cs="Tahoma"/>
              </w:rPr>
              <w:t>on Athens in 431 B.C.</w:t>
            </w:r>
          </w:p>
          <w:p w:rsidR="002F49D3" w:rsidRDefault="002F49D3" w:rsidP="002F49D3">
            <w:pPr>
              <w:spacing w:after="0" w:line="240" w:lineRule="auto"/>
              <w:rPr>
                <w:rFonts w:eastAsia="Times New Roman" w:cs="Tahoma"/>
              </w:rPr>
            </w:pPr>
          </w:p>
          <w:p w:rsidR="00D139E6" w:rsidRDefault="00D139E6" w:rsidP="00D139E6">
            <w:pPr>
              <w:spacing w:after="0" w:line="240" w:lineRule="auto"/>
              <w:rPr>
                <w:rFonts w:eastAsia="Times New Roman" w:cs="Tahoma"/>
              </w:rPr>
            </w:pPr>
            <w:r w:rsidRPr="00D139E6">
              <w:rPr>
                <w:rFonts w:eastAsia="Times New Roman" w:cs="Tahoma"/>
              </w:rPr>
              <w:t xml:space="preserve">When the </w:t>
            </w:r>
            <w:r w:rsidRPr="00D139E6">
              <w:rPr>
                <w:rFonts w:eastAsia="Times New Roman" w:cs="Tahoma"/>
                <w:b/>
                <w:bCs/>
              </w:rPr>
              <w:t xml:space="preserve">Peloponnesian War </w:t>
            </w:r>
            <w:r w:rsidRPr="00D139E6">
              <w:rPr>
                <w:rFonts w:eastAsia="Times New Roman" w:cs="Tahoma"/>
              </w:rPr>
              <w:t>between the two city-states</w:t>
            </w:r>
            <w:r>
              <w:rPr>
                <w:rFonts w:eastAsia="Times New Roman" w:cs="Tahoma"/>
              </w:rPr>
              <w:t xml:space="preserve"> </w:t>
            </w:r>
            <w:r w:rsidRPr="00D139E6">
              <w:rPr>
                <w:rFonts w:eastAsia="Times New Roman" w:cs="Tahoma"/>
              </w:rPr>
              <w:t>began, Athens had the stronger navy. Sparta had the stronger army, and its location</w:t>
            </w:r>
            <w:r>
              <w:rPr>
                <w:rFonts w:eastAsia="Times New Roman" w:cs="Tahoma"/>
              </w:rPr>
              <w:t xml:space="preserve"> </w:t>
            </w:r>
            <w:r w:rsidRPr="00D139E6">
              <w:rPr>
                <w:rFonts w:eastAsia="Times New Roman" w:cs="Tahoma"/>
              </w:rPr>
              <w:t>inland meant that it could not easily be attacked by sea. Pericles’ strategy was to</w:t>
            </w:r>
            <w:r>
              <w:rPr>
                <w:rFonts w:eastAsia="Times New Roman" w:cs="Tahoma"/>
              </w:rPr>
              <w:t xml:space="preserve"> </w:t>
            </w:r>
            <w:r w:rsidRPr="00D139E6">
              <w:rPr>
                <w:rFonts w:eastAsia="Times New Roman" w:cs="Tahoma"/>
              </w:rPr>
              <w:t>avoid land battles with the Spartan army and wait for an opportunity to strike</w:t>
            </w:r>
            <w:r>
              <w:rPr>
                <w:rFonts w:eastAsia="Times New Roman" w:cs="Tahoma"/>
              </w:rPr>
              <w:t xml:space="preserve"> </w:t>
            </w:r>
            <w:r w:rsidRPr="00D139E6">
              <w:rPr>
                <w:rFonts w:eastAsia="Times New Roman" w:cs="Tahoma"/>
              </w:rPr>
              <w:t>Sparta and its allies from the sea.</w:t>
            </w:r>
          </w:p>
          <w:p w:rsidR="002F49D3" w:rsidRDefault="002F49D3" w:rsidP="002F49D3">
            <w:pPr>
              <w:spacing w:after="0" w:line="240" w:lineRule="auto"/>
              <w:rPr>
                <w:rFonts w:eastAsia="Times New Roman" w:cs="Tahoma"/>
              </w:rPr>
            </w:pPr>
          </w:p>
          <w:p w:rsidR="0011196D" w:rsidRDefault="0011196D" w:rsidP="0011196D">
            <w:pPr>
              <w:spacing w:after="0" w:line="240" w:lineRule="auto"/>
              <w:rPr>
                <w:rFonts w:eastAsia="Times New Roman" w:cs="Tahoma"/>
              </w:rPr>
            </w:pPr>
            <w:r w:rsidRPr="0011196D">
              <w:rPr>
                <w:rFonts w:eastAsia="Times New Roman" w:cs="Tahoma"/>
              </w:rPr>
              <w:t>The Peloponnesian War severely weakened several</w:t>
            </w:r>
            <w:r>
              <w:rPr>
                <w:rFonts w:eastAsia="Times New Roman" w:cs="Tahoma"/>
              </w:rPr>
              <w:t xml:space="preserve"> </w:t>
            </w:r>
            <w:r w:rsidRPr="0011196D">
              <w:rPr>
                <w:rFonts w:eastAsia="Times New Roman" w:cs="Tahoma"/>
              </w:rPr>
              <w:t>Greek city-states. This caused a rapid decline in their military and economic</w:t>
            </w:r>
            <w:r>
              <w:rPr>
                <w:rFonts w:eastAsia="Times New Roman" w:cs="Tahoma"/>
              </w:rPr>
              <w:t xml:space="preserve"> </w:t>
            </w:r>
            <w:r w:rsidRPr="0011196D">
              <w:rPr>
                <w:rFonts w:eastAsia="Times New Roman" w:cs="Tahoma"/>
              </w:rPr>
              <w:t xml:space="preserve">power. In the nearby kingdom of Macedonia, King </w:t>
            </w:r>
            <w:r w:rsidRPr="0011196D">
              <w:rPr>
                <w:rFonts w:eastAsia="Times New Roman" w:cs="Tahoma"/>
                <w:b/>
                <w:bCs/>
              </w:rPr>
              <w:t xml:space="preserve">Philip II </w:t>
            </w:r>
            <w:r w:rsidRPr="0011196D">
              <w:rPr>
                <w:rFonts w:eastAsia="Times New Roman" w:cs="Tahoma"/>
              </w:rPr>
              <w:t>took note. Philip</w:t>
            </w:r>
            <w:r>
              <w:rPr>
                <w:rFonts w:eastAsia="Times New Roman" w:cs="Tahoma"/>
              </w:rPr>
              <w:t xml:space="preserve"> </w:t>
            </w:r>
            <w:r w:rsidRPr="0011196D">
              <w:rPr>
                <w:rFonts w:eastAsia="Times New Roman" w:cs="Tahoma"/>
              </w:rPr>
              <w:t>dreamed of taking control of Greece and then moving against Persia to seize its</w:t>
            </w:r>
            <w:r>
              <w:rPr>
                <w:rFonts w:eastAsia="Times New Roman" w:cs="Tahoma"/>
              </w:rPr>
              <w:t xml:space="preserve"> </w:t>
            </w:r>
            <w:r w:rsidRPr="0011196D">
              <w:rPr>
                <w:rFonts w:eastAsia="Times New Roman" w:cs="Tahoma"/>
              </w:rPr>
              <w:t>vast wealth. Philip also hoped to avenge the Persian invasion of Greece in 480 B.C.</w:t>
            </w:r>
          </w:p>
          <w:p w:rsidR="0011196D" w:rsidRDefault="0011196D" w:rsidP="0011196D">
            <w:pPr>
              <w:spacing w:after="0" w:line="240" w:lineRule="auto"/>
              <w:rPr>
                <w:rFonts w:eastAsia="Times New Roman" w:cs="Tahoma"/>
              </w:rPr>
            </w:pPr>
          </w:p>
          <w:p w:rsidR="0011196D" w:rsidRPr="0011196D" w:rsidRDefault="0011196D" w:rsidP="0011196D">
            <w:pPr>
              <w:spacing w:after="0" w:line="240" w:lineRule="auto"/>
              <w:rPr>
                <w:rFonts w:eastAsia="Times New Roman" w:cs="Tahoma"/>
              </w:rPr>
            </w:pPr>
            <w:r w:rsidRPr="0011196D">
              <w:rPr>
                <w:rFonts w:eastAsia="Times New Roman" w:cs="Tahoma"/>
              </w:rPr>
              <w:t>Although Philip planned to invade Persia next, he never</w:t>
            </w:r>
            <w:r>
              <w:rPr>
                <w:rFonts w:eastAsia="Times New Roman" w:cs="Tahoma"/>
              </w:rPr>
              <w:t xml:space="preserve"> </w:t>
            </w:r>
            <w:r w:rsidRPr="0011196D">
              <w:rPr>
                <w:rFonts w:eastAsia="Times New Roman" w:cs="Tahoma"/>
              </w:rPr>
              <w:t>got the chance. At his daughter’s wedding in 336 B.C., he</w:t>
            </w:r>
          </w:p>
          <w:p w:rsidR="0011196D" w:rsidRPr="0011196D" w:rsidRDefault="0011196D" w:rsidP="0011196D">
            <w:pPr>
              <w:spacing w:after="0" w:line="240" w:lineRule="auto"/>
              <w:rPr>
                <w:rFonts w:eastAsia="Times New Roman" w:cs="Tahoma"/>
              </w:rPr>
            </w:pPr>
            <w:proofErr w:type="gramStart"/>
            <w:r w:rsidRPr="0011196D">
              <w:rPr>
                <w:rFonts w:eastAsia="Times New Roman" w:cs="Tahoma"/>
              </w:rPr>
              <w:t>was</w:t>
            </w:r>
            <w:proofErr w:type="gramEnd"/>
            <w:r w:rsidRPr="0011196D">
              <w:rPr>
                <w:rFonts w:eastAsia="Times New Roman" w:cs="Tahoma"/>
              </w:rPr>
              <w:t xml:space="preserve"> stabbed to death by a former guardsman. Philip’s son</w:t>
            </w:r>
            <w:r>
              <w:rPr>
                <w:rFonts w:eastAsia="Times New Roman" w:cs="Tahoma"/>
              </w:rPr>
              <w:t xml:space="preserve"> </w:t>
            </w:r>
            <w:r w:rsidRPr="0011196D">
              <w:rPr>
                <w:rFonts w:eastAsia="Times New Roman" w:cs="Tahoma"/>
              </w:rPr>
              <w:t>Alexander immediately proclaimed himself king of</w:t>
            </w:r>
          </w:p>
          <w:p w:rsidR="002F49D3" w:rsidRPr="00E361E8" w:rsidRDefault="0011196D" w:rsidP="0011196D">
            <w:pPr>
              <w:spacing w:after="0" w:line="240" w:lineRule="auto"/>
              <w:rPr>
                <w:rFonts w:eastAsia="Times New Roman" w:cs="Tahoma"/>
              </w:rPr>
            </w:pPr>
            <w:r w:rsidRPr="0011196D">
              <w:rPr>
                <w:rFonts w:eastAsia="Times New Roman" w:cs="Tahoma"/>
              </w:rPr>
              <w:t>Macedonia. Because of his accomplishments over the next</w:t>
            </w:r>
            <w:r>
              <w:rPr>
                <w:rFonts w:eastAsia="Times New Roman" w:cs="Tahoma"/>
              </w:rPr>
              <w:t xml:space="preserve"> </w:t>
            </w:r>
            <w:r w:rsidRPr="0011196D">
              <w:rPr>
                <w:rFonts w:eastAsia="Times New Roman" w:cs="Tahoma"/>
              </w:rPr>
              <w:t xml:space="preserve">13 years, he became known as </w:t>
            </w:r>
            <w:r w:rsidRPr="0011196D">
              <w:rPr>
                <w:rFonts w:eastAsia="Times New Roman" w:cs="Tahoma"/>
                <w:b/>
                <w:bCs/>
              </w:rPr>
              <w:t>Alexander the Great</w:t>
            </w:r>
            <w:r w:rsidRPr="0011196D">
              <w:rPr>
                <w:rFonts w:eastAsia="Times New Roman" w:cs="Tahoma"/>
              </w:rPr>
              <w:t>.</w:t>
            </w:r>
          </w:p>
        </w:tc>
        <w:tc>
          <w:tcPr>
            <w:tcW w:w="20" w:type="dxa"/>
            <w:vAlign w:val="center"/>
            <w:hideMark/>
          </w:tcPr>
          <w:p w:rsidR="00761551" w:rsidRPr="00E361E8" w:rsidRDefault="00761551" w:rsidP="00761551">
            <w:pPr>
              <w:spacing w:after="0" w:line="240" w:lineRule="auto"/>
              <w:rPr>
                <w:rFonts w:eastAsia="Times New Roman" w:cs="Times New Roman"/>
              </w:rPr>
            </w:pPr>
          </w:p>
        </w:tc>
        <w:tc>
          <w:tcPr>
            <w:tcW w:w="0" w:type="auto"/>
            <w:vAlign w:val="center"/>
            <w:hideMark/>
          </w:tcPr>
          <w:p w:rsidR="00761551" w:rsidRPr="00E361E8" w:rsidRDefault="00761551" w:rsidP="00761551">
            <w:pPr>
              <w:spacing w:after="0" w:line="240" w:lineRule="auto"/>
              <w:rPr>
                <w:rFonts w:eastAsia="Times New Roman" w:cs="Times New Roman"/>
              </w:rPr>
            </w:pPr>
          </w:p>
        </w:tc>
      </w:tr>
    </w:tbl>
    <w:p w:rsidR="00D76135" w:rsidRDefault="002312A0" w:rsidP="00D76135">
      <w:pPr>
        <w:spacing w:after="0" w:line="240" w:lineRule="auto"/>
        <w:rPr>
          <w:rStyle w:val="Hyperlink"/>
          <w:b/>
          <w:color w:val="auto"/>
          <w:sz w:val="24"/>
          <w:szCs w:val="24"/>
          <w:u w:val="none"/>
        </w:rPr>
      </w:pPr>
      <w:r>
        <w:rPr>
          <w:noProof/>
        </w:rPr>
        <w:lastRenderedPageBreak/>
        <w:drawing>
          <wp:anchor distT="0" distB="0" distL="114300" distR="114300" simplePos="0" relativeHeight="251662336" behindDoc="1" locked="0" layoutInCell="1" allowOverlap="1" wp14:anchorId="5E6A4AD4" wp14:editId="2EC59A42">
            <wp:simplePos x="0" y="0"/>
            <wp:positionH relativeFrom="column">
              <wp:posOffset>2367280</wp:posOffset>
            </wp:positionH>
            <wp:positionV relativeFrom="paragraph">
              <wp:posOffset>76200</wp:posOffset>
            </wp:positionV>
            <wp:extent cx="4552950" cy="2698750"/>
            <wp:effectExtent l="0" t="0" r="0" b="6350"/>
            <wp:wrapTight wrapText="bothSides">
              <wp:wrapPolygon edited="0">
                <wp:start x="0" y="0"/>
                <wp:lineTo x="0" y="21498"/>
                <wp:lineTo x="21510" y="21498"/>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429" t="12828" r="19392" b="21607"/>
                    <a:stretch/>
                  </pic:blipFill>
                  <pic:spPr bwMode="auto">
                    <a:xfrm>
                      <a:off x="0" y="0"/>
                      <a:ext cx="4552950" cy="269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135" w:rsidRPr="00D76135">
        <w:rPr>
          <w:rStyle w:val="Hyperlink"/>
          <w:b/>
          <w:color w:val="auto"/>
          <w:sz w:val="24"/>
          <w:szCs w:val="24"/>
          <w:u w:val="none"/>
        </w:rPr>
        <w:t>Ancient Rome</w:t>
      </w:r>
    </w:p>
    <w:p w:rsidR="00D76135" w:rsidRPr="00D76135" w:rsidRDefault="002312A0" w:rsidP="00D76135">
      <w:pPr>
        <w:spacing w:after="0" w:line="240" w:lineRule="auto"/>
        <w:rPr>
          <w:rStyle w:val="Hyperlink"/>
          <w:b/>
          <w:color w:val="auto"/>
          <w:sz w:val="24"/>
          <w:szCs w:val="24"/>
          <w:u w:val="none"/>
        </w:rPr>
      </w:pPr>
      <w:r w:rsidRPr="002312A0">
        <w:rPr>
          <w:rStyle w:val="Hyperlink"/>
          <w:b/>
          <w:noProof/>
          <w:color w:val="auto"/>
          <w:sz w:val="24"/>
          <w:szCs w:val="24"/>
          <w:u w:val="none"/>
        </w:rPr>
        <mc:AlternateContent>
          <mc:Choice Requires="wps">
            <w:drawing>
              <wp:anchor distT="0" distB="0" distL="114300" distR="114300" simplePos="0" relativeHeight="251664384" behindDoc="0" locked="0" layoutInCell="1" allowOverlap="1" wp14:anchorId="3319BE0D" wp14:editId="7D9CC18D">
                <wp:simplePos x="0" y="0"/>
                <wp:positionH relativeFrom="column">
                  <wp:posOffset>1352550</wp:posOffset>
                </wp:positionH>
                <wp:positionV relativeFrom="paragraph">
                  <wp:posOffset>452120</wp:posOffset>
                </wp:positionV>
                <wp:extent cx="77152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solidFill>
                          <a:srgbClr val="FFFFFF"/>
                        </a:solidFill>
                        <a:ln w="9525">
                          <a:solidFill>
                            <a:srgbClr val="000000"/>
                          </a:solidFill>
                          <a:miter lim="800000"/>
                          <a:headEnd/>
                          <a:tailEnd/>
                        </a:ln>
                      </wps:spPr>
                      <wps:txbx>
                        <w:txbxContent>
                          <w:p w:rsidR="002312A0" w:rsidRPr="002312A0" w:rsidRDefault="002312A0">
                            <w:pPr>
                              <w:rPr>
                                <w:b/>
                              </w:rPr>
                            </w:pPr>
                            <w:r>
                              <w:rPr>
                                <w:b/>
                              </w:rPr>
                              <w:t xml:space="preserve">   </w:t>
                            </w:r>
                            <w:r w:rsidRPr="002312A0">
                              <w:rPr>
                                <w:b/>
                              </w:rPr>
                              <w:t>44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5pt;margin-top:35.6pt;width:60.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">
                <v:textbox>
                  <w:txbxContent>
                    <w:p w:rsidR="002312A0" w:rsidRPr="002312A0" w:rsidRDefault="002312A0">
                      <w:pPr>
                        <w:rPr>
                          <w:b/>
                        </w:rPr>
                      </w:pPr>
                      <w:r>
                        <w:rPr>
                          <w:b/>
                        </w:rPr>
                        <w:t xml:space="preserve">   </w:t>
                      </w:r>
                      <w:r w:rsidRPr="002312A0">
                        <w:rPr>
                          <w:b/>
                        </w:rPr>
                        <w:t>44 B.C.</w:t>
                      </w:r>
                    </w:p>
                  </w:txbxContent>
                </v:textbox>
              </v:shape>
            </w:pict>
          </mc:Fallback>
        </mc:AlternateContent>
      </w:r>
      <w:r>
        <w:rPr>
          <w:noProof/>
        </w:rPr>
        <w:drawing>
          <wp:anchor distT="0" distB="0" distL="114300" distR="114300" simplePos="0" relativeHeight="251659264" behindDoc="1" locked="0" layoutInCell="1" allowOverlap="1" wp14:anchorId="7A73FB32" wp14:editId="4E78B143">
            <wp:simplePos x="0" y="0"/>
            <wp:positionH relativeFrom="column">
              <wp:posOffset>-8890</wp:posOffset>
            </wp:positionH>
            <wp:positionV relativeFrom="paragraph">
              <wp:posOffset>347345</wp:posOffset>
            </wp:positionV>
            <wp:extent cx="2381250" cy="1819910"/>
            <wp:effectExtent l="0" t="0" r="0" b="8890"/>
            <wp:wrapTight wrapText="bothSides">
              <wp:wrapPolygon edited="0">
                <wp:start x="0" y="0"/>
                <wp:lineTo x="0" y="21479"/>
                <wp:lineTo x="21427" y="21479"/>
                <wp:lineTo x="21427" y="0"/>
                <wp:lineTo x="0" y="0"/>
              </wp:wrapPolygon>
            </wp:wrapTight>
            <wp:docPr id="4" name="Picture 2" descr="rome-empire-caesar-01.jpg - 83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empire-caesar-01.jpg - 83160 Byt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2A0" w:rsidRDefault="002312A0" w:rsidP="003C57C4"/>
    <w:p w:rsidR="00707F47" w:rsidRDefault="00707F47" w:rsidP="003C57C4"/>
    <w:p w:rsidR="00277B9F" w:rsidRDefault="003C57C4" w:rsidP="003C57C4">
      <w:r w:rsidRPr="003C57C4">
        <w:t xml:space="preserve">For hundreds of years after the founding of the republic, Rome sought to expand its territories through trade and conquest. Roman power grew slowly but steadily as the legions battled for control of the Italian peninsula. By the fourth century B.C., the Romans dominated central Italy. Eventually, they defeated the Etruscans to the north and the Greek </w:t>
      </w:r>
      <w:proofErr w:type="spellStart"/>
      <w:r w:rsidRPr="003C57C4">
        <w:t>citystates</w:t>
      </w:r>
      <w:proofErr w:type="spellEnd"/>
      <w:r w:rsidRPr="003C57C4">
        <w:t xml:space="preserve"> to the south. By 265 B.C., the Romans were masters of nearly all Italy</w:t>
      </w:r>
    </w:p>
    <w:p w:rsidR="003C57C4" w:rsidRPr="003C57C4" w:rsidRDefault="003C57C4" w:rsidP="003C57C4">
      <w:pPr>
        <w:spacing w:after="0" w:line="240" w:lineRule="auto"/>
      </w:pPr>
      <w:r w:rsidRPr="003C57C4">
        <w:t>Rome had different laws and treatment for different parts of its conquered</w:t>
      </w:r>
      <w:r>
        <w:t xml:space="preserve"> </w:t>
      </w:r>
      <w:r w:rsidRPr="003C57C4">
        <w:t xml:space="preserve">territory. The neighboring </w:t>
      </w:r>
      <w:proofErr w:type="spellStart"/>
      <w:r w:rsidRPr="003C57C4">
        <w:t>Latins</w:t>
      </w:r>
      <w:proofErr w:type="spellEnd"/>
      <w:r w:rsidRPr="003C57C4">
        <w:t xml:space="preserve"> on the Tiber became full citizens of Rome. In</w:t>
      </w:r>
      <w:r>
        <w:t xml:space="preserve"> </w:t>
      </w:r>
      <w:r w:rsidRPr="003C57C4">
        <w:t>territories farther from Rome, conquered peoples enjoyed all the rights of Roman</w:t>
      </w:r>
    </w:p>
    <w:p w:rsidR="003C57C4" w:rsidRPr="003C57C4" w:rsidRDefault="003C57C4" w:rsidP="003C57C4">
      <w:pPr>
        <w:spacing w:after="0" w:line="240" w:lineRule="auto"/>
      </w:pPr>
      <w:proofErr w:type="gramStart"/>
      <w:r w:rsidRPr="003C57C4">
        <w:t>citizenship</w:t>
      </w:r>
      <w:proofErr w:type="gramEnd"/>
      <w:r w:rsidRPr="003C57C4">
        <w:t xml:space="preserve"> except the vote. All other conquered groups fell into a third category,</w:t>
      </w:r>
      <w:r>
        <w:t xml:space="preserve"> </w:t>
      </w:r>
      <w:r w:rsidRPr="003C57C4">
        <w:t>allies of Rome. Rome did not interfere with its allies, as long as they supplied</w:t>
      </w:r>
      <w:r>
        <w:t xml:space="preserve"> </w:t>
      </w:r>
      <w:r w:rsidRPr="003C57C4">
        <w:t>troops for the Roman army and did not make treaties of friendship with any other</w:t>
      </w:r>
    </w:p>
    <w:p w:rsidR="003C57C4" w:rsidRDefault="003C57C4" w:rsidP="003C57C4">
      <w:pPr>
        <w:spacing w:after="0" w:line="240" w:lineRule="auto"/>
      </w:pPr>
      <w:proofErr w:type="gramStart"/>
      <w:r w:rsidRPr="003C57C4">
        <w:t>state</w:t>
      </w:r>
      <w:proofErr w:type="gramEnd"/>
      <w:r w:rsidRPr="003C57C4">
        <w:t>. The new citizens and allies became partners in Rome’s</w:t>
      </w:r>
      <w:r>
        <w:t xml:space="preserve"> </w:t>
      </w:r>
      <w:r w:rsidRPr="003C57C4">
        <w:t>growth. This lenient policy toward defeated enemies helped</w:t>
      </w:r>
      <w:r>
        <w:t xml:space="preserve"> </w:t>
      </w:r>
      <w:r w:rsidRPr="003C57C4">
        <w:t>Rome to succeed in building a long-lasting empire. For</w:t>
      </w:r>
      <w:r>
        <w:t xml:space="preserve"> </w:t>
      </w:r>
      <w:r w:rsidRPr="003C57C4">
        <w:t>more than two centuries after 265 B.C., Roman power spread</w:t>
      </w:r>
      <w:r>
        <w:t xml:space="preserve"> </w:t>
      </w:r>
      <w:r w:rsidRPr="003C57C4">
        <w:t>far beyond Italy.</w:t>
      </w:r>
    </w:p>
    <w:p w:rsidR="003C57C4" w:rsidRPr="003C57C4" w:rsidRDefault="003C57C4" w:rsidP="003C57C4">
      <w:pPr>
        <w:spacing w:after="0" w:line="240" w:lineRule="auto"/>
      </w:pPr>
    </w:p>
    <w:p w:rsidR="003C57C4" w:rsidRPr="003C57C4" w:rsidRDefault="003C57C4" w:rsidP="003C57C4">
      <w:pPr>
        <w:spacing w:after="0" w:line="240" w:lineRule="auto"/>
        <w:rPr>
          <w:rStyle w:val="Hyperlink"/>
          <w:color w:val="auto"/>
          <w:u w:val="none"/>
        </w:rPr>
      </w:pPr>
      <w:r w:rsidRPr="003C57C4">
        <w:t>Rome’s location gave it</w:t>
      </w:r>
      <w:r>
        <w:t xml:space="preserve"> </w:t>
      </w:r>
      <w:r w:rsidRPr="003C57C4">
        <w:t>easy access to the riches of the lands ringing the</w:t>
      </w:r>
      <w:r>
        <w:t xml:space="preserve"> </w:t>
      </w:r>
      <w:r w:rsidRPr="003C57C4">
        <w:t>Mediterranean Sea. Roman merchants moved by land and</w:t>
      </w:r>
      <w:r>
        <w:t xml:space="preserve"> </w:t>
      </w:r>
      <w:r w:rsidRPr="003C57C4">
        <w:t>sea. They traded Roman wine and olive oil for a variety of</w:t>
      </w:r>
      <w:r>
        <w:t xml:space="preserve"> </w:t>
      </w:r>
      <w:r w:rsidRPr="003C57C4">
        <w:t>foods, raw materials, and manufactured goods from other</w:t>
      </w:r>
      <w:r>
        <w:t xml:space="preserve"> </w:t>
      </w:r>
      <w:r w:rsidRPr="003C57C4">
        <w:t>lands. However, other large and powerful cities interfered</w:t>
      </w:r>
      <w:r>
        <w:t xml:space="preserve"> </w:t>
      </w:r>
      <w:r w:rsidRPr="003C57C4">
        <w:t>with Roman access to the Mediterranean. One such city was</w:t>
      </w:r>
      <w:r>
        <w:t xml:space="preserve"> </w:t>
      </w:r>
      <w:r w:rsidRPr="003C57C4">
        <w:t>Carthage. Once a colony of Phoenicia, Carthage was</w:t>
      </w:r>
      <w:r>
        <w:t xml:space="preserve"> </w:t>
      </w:r>
      <w:r w:rsidRPr="003C57C4">
        <w:t>located on a peninsula on the North African coast. Its rise to</w:t>
      </w:r>
      <w:r>
        <w:t xml:space="preserve"> </w:t>
      </w:r>
      <w:r w:rsidRPr="003C57C4">
        <w:t>power soon put it in direct opposition with Rome.</w:t>
      </w:r>
    </w:p>
    <w:p w:rsidR="0023797D" w:rsidRDefault="0023797D" w:rsidP="003C57C4">
      <w:pPr>
        <w:spacing w:after="0" w:line="240" w:lineRule="auto"/>
        <w:rPr>
          <w:rStyle w:val="Hyperlink"/>
        </w:rPr>
      </w:pPr>
    </w:p>
    <w:p w:rsidR="003C57C4" w:rsidRDefault="003C57C4" w:rsidP="003C57C4">
      <w:pPr>
        <w:spacing w:after="0"/>
      </w:pPr>
      <w:r w:rsidRPr="003C57C4">
        <w:t>In 264 B.C., Rome and Carthage went to</w:t>
      </w:r>
      <w:r>
        <w:t xml:space="preserve"> </w:t>
      </w:r>
      <w:r w:rsidRPr="003C57C4">
        <w:t>war. This was the beginning of the long struggle known as the</w:t>
      </w:r>
      <w:r>
        <w:t xml:space="preserve"> </w:t>
      </w:r>
      <w:r w:rsidRPr="003C57C4">
        <w:rPr>
          <w:b/>
          <w:bCs/>
        </w:rPr>
        <w:t>Punic Wars</w:t>
      </w:r>
      <w:r w:rsidRPr="003C57C4">
        <w:t>. Between 264 and 146 B.C., Rome and Carthage</w:t>
      </w:r>
      <w:r>
        <w:t xml:space="preserve"> </w:t>
      </w:r>
      <w:r w:rsidRPr="003C57C4">
        <w:t>fought three wars.</w:t>
      </w:r>
      <w:r>
        <w:t xml:space="preserve">  </w:t>
      </w:r>
      <w:r w:rsidRPr="003C57C4">
        <w:t>Rome’s victories in the Punic Wars gave it dominance over the western</w:t>
      </w:r>
      <w:r>
        <w:t xml:space="preserve"> </w:t>
      </w:r>
      <w:r w:rsidRPr="003C57C4">
        <w:t>Mediterranean. The Romans then went on to conquer the eastern half. By about 70</w:t>
      </w:r>
      <w:r>
        <w:t xml:space="preserve"> </w:t>
      </w:r>
      <w:r w:rsidRPr="003C57C4">
        <w:t>B.C., Rome’s Mediterranean empire stretched from Anatolia in the east to Spain in</w:t>
      </w:r>
      <w:r>
        <w:t xml:space="preserve"> </w:t>
      </w:r>
      <w:r w:rsidRPr="003C57C4">
        <w:t>the west.</w:t>
      </w:r>
    </w:p>
    <w:p w:rsidR="00115FC8" w:rsidRDefault="00115FC8" w:rsidP="003C57C4">
      <w:pPr>
        <w:spacing w:after="0"/>
      </w:pPr>
    </w:p>
    <w:p w:rsidR="00115FC8" w:rsidRPr="003C57C4" w:rsidRDefault="00115FC8" w:rsidP="00115FC8">
      <w:pPr>
        <w:spacing w:after="0"/>
        <w:rPr>
          <w:rStyle w:val="Hyperlink"/>
          <w:color w:val="auto"/>
          <w:u w:val="none"/>
        </w:rPr>
      </w:pPr>
      <w:r w:rsidRPr="00115FC8">
        <w:t>Rome’s increasing wealth and expanding boundaries brought many problems.</w:t>
      </w:r>
      <w:r>
        <w:t xml:space="preserve"> </w:t>
      </w:r>
      <w:r w:rsidRPr="00115FC8">
        <w:t>The most serious were growing discontent among the lower classes of society</w:t>
      </w:r>
      <w:r>
        <w:t xml:space="preserve"> </w:t>
      </w:r>
      <w:r w:rsidRPr="00115FC8">
        <w:t>and a breakdown in military order. These problems led to a shakeup of the</w:t>
      </w:r>
      <w:r>
        <w:t xml:space="preserve"> </w:t>
      </w:r>
      <w:r w:rsidRPr="00115FC8">
        <w:t>republic—and the emergence of a new political system.</w:t>
      </w:r>
      <w:r>
        <w:t xml:space="preserve">  After several civil wars, Rome became an empire with one powerful leader.</w:t>
      </w:r>
    </w:p>
    <w:p w:rsidR="0023797D" w:rsidRDefault="0023797D" w:rsidP="003C57C4">
      <w:pPr>
        <w:spacing w:after="0"/>
        <w:rPr>
          <w:rStyle w:val="Hyperlink"/>
          <w:color w:val="auto"/>
          <w:u w:val="none"/>
        </w:rPr>
      </w:pPr>
    </w:p>
    <w:p w:rsidR="00115FC8" w:rsidRPr="00115FC8" w:rsidRDefault="00115FC8" w:rsidP="00115FC8">
      <w:pPr>
        <w:spacing w:after="0"/>
      </w:pPr>
      <w:r w:rsidRPr="00115FC8">
        <w:t>Rome had a vast trading network. Ships from the east traveled the</w:t>
      </w:r>
      <w:r>
        <w:t xml:space="preserve"> </w:t>
      </w:r>
      <w:r w:rsidRPr="00115FC8">
        <w:t>Mediterranean protected by the Roman navy. Cities such as Corinth in Greece,</w:t>
      </w:r>
      <w:r>
        <w:t xml:space="preserve"> </w:t>
      </w:r>
      <w:r w:rsidRPr="00115FC8">
        <w:t>Ephesus in Anatolia, and Antioch on the eastern coast of the Mediterranean grew</w:t>
      </w:r>
      <w:r>
        <w:t xml:space="preserve"> </w:t>
      </w:r>
      <w:r w:rsidRPr="00115FC8">
        <w:t>wealthy. Rome also traded with China and India.</w:t>
      </w:r>
      <w:r>
        <w:t xml:space="preserve"> </w:t>
      </w:r>
      <w:r w:rsidRPr="00115FC8">
        <w:t>A complex network of roads linked the empire to such far-flung places as Persia</w:t>
      </w:r>
    </w:p>
    <w:p w:rsidR="00764C5F" w:rsidRDefault="00115FC8" w:rsidP="00115FC8">
      <w:pPr>
        <w:spacing w:after="0"/>
        <w:rPr>
          <w:rStyle w:val="Hyperlink"/>
          <w:b/>
          <w:color w:val="auto"/>
          <w:sz w:val="24"/>
          <w:szCs w:val="24"/>
          <w:u w:val="none"/>
        </w:rPr>
      </w:pPr>
      <w:proofErr w:type="gramStart"/>
      <w:r w:rsidRPr="00115FC8">
        <w:t>and</w:t>
      </w:r>
      <w:proofErr w:type="gramEnd"/>
      <w:r w:rsidRPr="00115FC8">
        <w:t xml:space="preserve"> southern Russia. These roads were originally built by the Roman army for military</w:t>
      </w:r>
      <w:r>
        <w:t xml:space="preserve"> </w:t>
      </w:r>
      <w:r w:rsidRPr="00115FC8">
        <w:t>purposes. Trade also brought Roman ways to the provinces and beyond.</w:t>
      </w:r>
    </w:p>
    <w:p w:rsidR="0023797D" w:rsidRDefault="0023797D">
      <w:pPr>
        <w:rPr>
          <w:rStyle w:val="Hyperlink"/>
          <w:b/>
          <w:color w:val="auto"/>
          <w:sz w:val="24"/>
          <w:szCs w:val="24"/>
          <w:u w:val="none"/>
        </w:rPr>
      </w:pPr>
      <w:r w:rsidRPr="0023797D">
        <w:rPr>
          <w:rStyle w:val="Hyperlink"/>
          <w:b/>
          <w:color w:val="auto"/>
          <w:sz w:val="24"/>
          <w:szCs w:val="24"/>
          <w:u w:val="none"/>
        </w:rPr>
        <w:lastRenderedPageBreak/>
        <w:t>Mayan Civilization</w:t>
      </w:r>
    </w:p>
    <w:p w:rsidR="002C581F" w:rsidRPr="002C581F" w:rsidRDefault="002C581F" w:rsidP="002C581F">
      <w:pPr>
        <w:spacing w:after="0" w:line="240" w:lineRule="auto"/>
        <w:rPr>
          <w:sz w:val="24"/>
          <w:szCs w:val="24"/>
        </w:rPr>
      </w:pPr>
      <w:r w:rsidRPr="002C581F">
        <w:rPr>
          <w:sz w:val="24"/>
          <w:szCs w:val="24"/>
        </w:rPr>
        <w:t>While the Olmec were building their civilization along the Gulf Coast in the</w:t>
      </w:r>
      <w:r>
        <w:rPr>
          <w:sz w:val="24"/>
          <w:szCs w:val="24"/>
        </w:rPr>
        <w:t xml:space="preserve"> </w:t>
      </w:r>
      <w:r w:rsidRPr="002C581F">
        <w:rPr>
          <w:sz w:val="24"/>
          <w:szCs w:val="24"/>
        </w:rPr>
        <w:t>period from 1200 B.C. to 400 B.C., the Maya were also evolving. They took on Olmec influences, blending these with local customs. By A.D. 250,</w:t>
      </w:r>
    </w:p>
    <w:p w:rsidR="002C581F" w:rsidRDefault="002C581F" w:rsidP="002C581F">
      <w:pPr>
        <w:spacing w:after="0" w:line="240" w:lineRule="auto"/>
        <w:rPr>
          <w:sz w:val="24"/>
          <w:szCs w:val="24"/>
        </w:rPr>
      </w:pPr>
      <w:r w:rsidRPr="002C581F">
        <w:rPr>
          <w:sz w:val="24"/>
          <w:szCs w:val="24"/>
        </w:rPr>
        <w:t>Maya culture had burst forth in a flourishing civilization.</w:t>
      </w:r>
    </w:p>
    <w:p w:rsidR="002C581F" w:rsidRPr="002C581F" w:rsidRDefault="002C581F" w:rsidP="002C581F">
      <w:pPr>
        <w:spacing w:after="0" w:line="240" w:lineRule="auto"/>
        <w:rPr>
          <w:rStyle w:val="Hyperlink"/>
          <w:color w:val="auto"/>
          <w:sz w:val="24"/>
          <w:szCs w:val="24"/>
          <w:u w:val="none"/>
        </w:rPr>
      </w:pPr>
    </w:p>
    <w:p w:rsidR="005A7E33" w:rsidRDefault="005A7E33" w:rsidP="005A7E33">
      <w:pPr>
        <w:spacing w:after="0" w:line="240" w:lineRule="auto"/>
        <w:rPr>
          <w:rStyle w:val="Hyperlink"/>
          <w:color w:val="auto"/>
          <w:sz w:val="24"/>
          <w:szCs w:val="24"/>
          <w:u w:val="none"/>
        </w:rPr>
      </w:pPr>
      <w:r w:rsidRPr="005A7E33">
        <w:rPr>
          <w:rStyle w:val="Hyperlink"/>
          <w:color w:val="auto"/>
          <w:sz w:val="24"/>
          <w:szCs w:val="24"/>
          <w:u w:val="none"/>
        </w:rPr>
        <w:t xml:space="preserve">In its heyday from about A.D. 300 to 900, the Maya civilization boasted hundreds of cities across a vast swath of Central America. Now archeological sites, these once-flourishing cities extended from </w:t>
      </w:r>
      <w:proofErr w:type="spellStart"/>
      <w:r w:rsidRPr="005A7E33">
        <w:rPr>
          <w:rStyle w:val="Hyperlink"/>
          <w:color w:val="auto"/>
          <w:sz w:val="24"/>
          <w:szCs w:val="24"/>
          <w:u w:val="none"/>
        </w:rPr>
        <w:t>Chichén</w:t>
      </w:r>
      <w:proofErr w:type="spellEnd"/>
      <w:r w:rsidRPr="005A7E33">
        <w:rPr>
          <w:rStyle w:val="Hyperlink"/>
          <w:color w:val="auto"/>
          <w:sz w:val="24"/>
          <w:szCs w:val="24"/>
          <w:u w:val="none"/>
        </w:rPr>
        <w:t xml:space="preserve"> </w:t>
      </w:r>
      <w:proofErr w:type="spellStart"/>
      <w:r w:rsidRPr="005A7E33">
        <w:rPr>
          <w:rStyle w:val="Hyperlink"/>
          <w:color w:val="auto"/>
          <w:sz w:val="24"/>
          <w:szCs w:val="24"/>
          <w:u w:val="none"/>
        </w:rPr>
        <w:t>Itzá</w:t>
      </w:r>
      <w:proofErr w:type="spellEnd"/>
      <w:r w:rsidRPr="005A7E33">
        <w:rPr>
          <w:rStyle w:val="Hyperlink"/>
          <w:color w:val="auto"/>
          <w:sz w:val="24"/>
          <w:szCs w:val="24"/>
          <w:u w:val="none"/>
        </w:rPr>
        <w:t xml:space="preserve"> in the northern Yucatán to Copán, about 400 miles to the south in modern-day Honduras. Each bore ceremonial centers where theocratic rulers practiced a complex religion based on a host of gods, a unique calendar, and ceremonies that featured a ball game and human sacrifice. The ancient Maya also mastered astronomy, mathematics, art and architecture, and a glyph system of writing on stone, ceramics, and bark paper.</w:t>
      </w:r>
    </w:p>
    <w:p w:rsidR="002C581F" w:rsidRDefault="002C581F" w:rsidP="005A7E33">
      <w:pPr>
        <w:spacing w:after="0" w:line="240" w:lineRule="auto"/>
        <w:rPr>
          <w:rStyle w:val="Hyperlink"/>
          <w:color w:val="auto"/>
          <w:sz w:val="24"/>
          <w:szCs w:val="24"/>
          <w:u w:val="none"/>
        </w:rPr>
      </w:pPr>
    </w:p>
    <w:p w:rsidR="002C581F" w:rsidRPr="002C581F" w:rsidRDefault="002C581F" w:rsidP="002C581F">
      <w:pPr>
        <w:spacing w:after="0" w:line="240" w:lineRule="auto"/>
        <w:rPr>
          <w:rStyle w:val="Hyperlink"/>
          <w:color w:val="auto"/>
          <w:sz w:val="24"/>
          <w:szCs w:val="24"/>
          <w:u w:val="none"/>
        </w:rPr>
      </w:pPr>
      <w:r w:rsidRPr="002C581F">
        <w:rPr>
          <w:rStyle w:val="Hyperlink"/>
          <w:color w:val="auto"/>
          <w:sz w:val="24"/>
          <w:szCs w:val="24"/>
          <w:u w:val="none"/>
        </w:rPr>
        <w:t>Although the Maya city-states were</w:t>
      </w:r>
      <w:r>
        <w:rPr>
          <w:rStyle w:val="Hyperlink"/>
          <w:color w:val="auto"/>
          <w:sz w:val="24"/>
          <w:szCs w:val="24"/>
          <w:u w:val="none"/>
        </w:rPr>
        <w:t xml:space="preserve"> </w:t>
      </w:r>
      <w:r w:rsidRPr="002C581F">
        <w:rPr>
          <w:rStyle w:val="Hyperlink"/>
          <w:color w:val="auto"/>
          <w:sz w:val="24"/>
          <w:szCs w:val="24"/>
          <w:u w:val="none"/>
        </w:rPr>
        <w:t>independent of each other, they were</w:t>
      </w:r>
      <w:r>
        <w:rPr>
          <w:rStyle w:val="Hyperlink"/>
          <w:color w:val="auto"/>
          <w:sz w:val="24"/>
          <w:szCs w:val="24"/>
          <w:u w:val="none"/>
        </w:rPr>
        <w:t xml:space="preserve"> </w:t>
      </w:r>
      <w:r w:rsidRPr="002C581F">
        <w:rPr>
          <w:rStyle w:val="Hyperlink"/>
          <w:color w:val="auto"/>
          <w:sz w:val="24"/>
          <w:szCs w:val="24"/>
          <w:u w:val="none"/>
        </w:rPr>
        <w:t>linked through alliances and trade.</w:t>
      </w:r>
    </w:p>
    <w:p w:rsidR="002C581F" w:rsidRPr="002C581F" w:rsidRDefault="002C581F" w:rsidP="002C581F">
      <w:pPr>
        <w:spacing w:after="0" w:line="240" w:lineRule="auto"/>
        <w:rPr>
          <w:rStyle w:val="Hyperlink"/>
          <w:color w:val="auto"/>
          <w:sz w:val="24"/>
          <w:szCs w:val="24"/>
          <w:u w:val="none"/>
        </w:rPr>
      </w:pPr>
      <w:r w:rsidRPr="002C581F">
        <w:rPr>
          <w:rStyle w:val="Hyperlink"/>
          <w:color w:val="auto"/>
          <w:sz w:val="24"/>
          <w:szCs w:val="24"/>
          <w:u w:val="none"/>
        </w:rPr>
        <w:t>Cities exchanged their local products</w:t>
      </w:r>
      <w:r>
        <w:rPr>
          <w:rStyle w:val="Hyperlink"/>
          <w:color w:val="auto"/>
          <w:sz w:val="24"/>
          <w:szCs w:val="24"/>
          <w:u w:val="none"/>
        </w:rPr>
        <w:t xml:space="preserve"> </w:t>
      </w:r>
      <w:r w:rsidRPr="002C581F">
        <w:rPr>
          <w:rStyle w:val="Hyperlink"/>
          <w:color w:val="auto"/>
          <w:sz w:val="24"/>
          <w:szCs w:val="24"/>
          <w:u w:val="none"/>
        </w:rPr>
        <w:t>such as salt, flint, feathers, shells, and</w:t>
      </w:r>
      <w:r>
        <w:rPr>
          <w:rStyle w:val="Hyperlink"/>
          <w:color w:val="auto"/>
          <w:sz w:val="24"/>
          <w:szCs w:val="24"/>
          <w:u w:val="none"/>
        </w:rPr>
        <w:t xml:space="preserve"> </w:t>
      </w:r>
      <w:r w:rsidRPr="002C581F">
        <w:rPr>
          <w:rStyle w:val="Hyperlink"/>
          <w:color w:val="auto"/>
          <w:sz w:val="24"/>
          <w:szCs w:val="24"/>
          <w:u w:val="none"/>
        </w:rPr>
        <w:t>honey. They also traded craft goods like</w:t>
      </w:r>
      <w:r>
        <w:rPr>
          <w:rStyle w:val="Hyperlink"/>
          <w:color w:val="auto"/>
          <w:sz w:val="24"/>
          <w:szCs w:val="24"/>
          <w:u w:val="none"/>
        </w:rPr>
        <w:t xml:space="preserve"> </w:t>
      </w:r>
      <w:r w:rsidRPr="002C581F">
        <w:rPr>
          <w:rStyle w:val="Hyperlink"/>
          <w:color w:val="auto"/>
          <w:sz w:val="24"/>
          <w:szCs w:val="24"/>
          <w:u w:val="none"/>
        </w:rPr>
        <w:t>cotton textiles and jade ornaments.</w:t>
      </w:r>
      <w:r>
        <w:rPr>
          <w:rStyle w:val="Hyperlink"/>
          <w:color w:val="auto"/>
          <w:sz w:val="24"/>
          <w:szCs w:val="24"/>
          <w:u w:val="none"/>
        </w:rPr>
        <w:t xml:space="preserve"> </w:t>
      </w:r>
      <w:r w:rsidRPr="002C581F">
        <w:rPr>
          <w:rStyle w:val="Hyperlink"/>
          <w:color w:val="auto"/>
          <w:sz w:val="24"/>
          <w:szCs w:val="24"/>
          <w:u w:val="none"/>
        </w:rPr>
        <w:t>While the Maya did not have a uniform</w:t>
      </w:r>
      <w:r>
        <w:rPr>
          <w:rStyle w:val="Hyperlink"/>
          <w:color w:val="auto"/>
          <w:sz w:val="24"/>
          <w:szCs w:val="24"/>
          <w:u w:val="none"/>
        </w:rPr>
        <w:t xml:space="preserve"> </w:t>
      </w:r>
      <w:r w:rsidRPr="002C581F">
        <w:rPr>
          <w:rStyle w:val="Hyperlink"/>
          <w:color w:val="auto"/>
          <w:sz w:val="24"/>
          <w:szCs w:val="24"/>
          <w:u w:val="none"/>
        </w:rPr>
        <w:t>currency, cacao (chocolate) beans sometimes</w:t>
      </w:r>
      <w:r>
        <w:rPr>
          <w:rStyle w:val="Hyperlink"/>
          <w:color w:val="auto"/>
          <w:sz w:val="24"/>
          <w:szCs w:val="24"/>
          <w:u w:val="none"/>
        </w:rPr>
        <w:t xml:space="preserve"> </w:t>
      </w:r>
      <w:r w:rsidRPr="002C581F">
        <w:rPr>
          <w:rStyle w:val="Hyperlink"/>
          <w:color w:val="auto"/>
          <w:sz w:val="24"/>
          <w:szCs w:val="24"/>
          <w:u w:val="none"/>
        </w:rPr>
        <w:t>served as one.</w:t>
      </w:r>
    </w:p>
    <w:p w:rsidR="002C581F" w:rsidRDefault="002C581F" w:rsidP="002C581F">
      <w:pPr>
        <w:spacing w:after="0" w:line="240" w:lineRule="auto"/>
        <w:rPr>
          <w:rStyle w:val="Hyperlink"/>
          <w:color w:val="auto"/>
          <w:sz w:val="24"/>
          <w:szCs w:val="24"/>
          <w:u w:val="none"/>
        </w:rPr>
      </w:pPr>
    </w:p>
    <w:p w:rsidR="002C581F" w:rsidRDefault="002C581F" w:rsidP="002C581F">
      <w:pPr>
        <w:spacing w:after="0" w:line="240" w:lineRule="auto"/>
        <w:rPr>
          <w:rStyle w:val="Hyperlink"/>
          <w:color w:val="auto"/>
          <w:sz w:val="24"/>
          <w:szCs w:val="24"/>
          <w:u w:val="none"/>
        </w:rPr>
      </w:pPr>
      <w:r w:rsidRPr="002C581F">
        <w:rPr>
          <w:rStyle w:val="Hyperlink"/>
          <w:color w:val="auto"/>
          <w:sz w:val="24"/>
          <w:szCs w:val="24"/>
          <w:u w:val="none"/>
        </w:rPr>
        <w:t>As in the rest of Mesoamerica, agriculture—particularly the growing of</w:t>
      </w:r>
      <w:r>
        <w:rPr>
          <w:rStyle w:val="Hyperlink"/>
          <w:color w:val="auto"/>
          <w:sz w:val="24"/>
          <w:szCs w:val="24"/>
          <w:u w:val="none"/>
        </w:rPr>
        <w:t xml:space="preserve"> </w:t>
      </w:r>
      <w:r w:rsidRPr="002C581F">
        <w:rPr>
          <w:rStyle w:val="Hyperlink"/>
          <w:color w:val="auto"/>
          <w:sz w:val="24"/>
          <w:szCs w:val="24"/>
          <w:u w:val="none"/>
        </w:rPr>
        <w:t>maize, beans, and squash—provided the</w:t>
      </w:r>
      <w:r>
        <w:rPr>
          <w:rStyle w:val="Hyperlink"/>
          <w:color w:val="auto"/>
          <w:sz w:val="24"/>
          <w:szCs w:val="24"/>
          <w:u w:val="none"/>
        </w:rPr>
        <w:t xml:space="preserve"> </w:t>
      </w:r>
      <w:r w:rsidRPr="002C581F">
        <w:rPr>
          <w:rStyle w:val="Hyperlink"/>
          <w:color w:val="auto"/>
          <w:sz w:val="24"/>
          <w:szCs w:val="24"/>
          <w:u w:val="none"/>
        </w:rPr>
        <w:t>basis for Maya life. For years, experts</w:t>
      </w:r>
      <w:r>
        <w:rPr>
          <w:rStyle w:val="Hyperlink"/>
          <w:color w:val="auto"/>
          <w:sz w:val="24"/>
          <w:szCs w:val="24"/>
          <w:u w:val="none"/>
        </w:rPr>
        <w:t xml:space="preserve"> </w:t>
      </w:r>
      <w:r w:rsidRPr="002C581F">
        <w:rPr>
          <w:rStyle w:val="Hyperlink"/>
          <w:color w:val="auto"/>
          <w:sz w:val="24"/>
          <w:szCs w:val="24"/>
          <w:u w:val="none"/>
        </w:rPr>
        <w:t>assumed that the Maya practiced slash</w:t>
      </w:r>
      <w:r>
        <w:rPr>
          <w:rStyle w:val="Hyperlink"/>
          <w:color w:val="auto"/>
          <w:sz w:val="24"/>
          <w:szCs w:val="24"/>
          <w:u w:val="none"/>
        </w:rPr>
        <w:t xml:space="preserve"> </w:t>
      </w:r>
      <w:r w:rsidRPr="002C581F">
        <w:rPr>
          <w:rStyle w:val="Hyperlink"/>
          <w:color w:val="auto"/>
          <w:sz w:val="24"/>
          <w:szCs w:val="24"/>
          <w:u w:val="none"/>
        </w:rPr>
        <w:t>and</w:t>
      </w:r>
      <w:r>
        <w:rPr>
          <w:rStyle w:val="Hyperlink"/>
          <w:color w:val="auto"/>
          <w:sz w:val="24"/>
          <w:szCs w:val="24"/>
          <w:u w:val="none"/>
        </w:rPr>
        <w:t xml:space="preserve"> </w:t>
      </w:r>
      <w:r w:rsidRPr="002C581F">
        <w:rPr>
          <w:rStyle w:val="Hyperlink"/>
          <w:color w:val="auto"/>
          <w:sz w:val="24"/>
          <w:szCs w:val="24"/>
          <w:u w:val="none"/>
        </w:rPr>
        <w:t>burn agriculture. This method</w:t>
      </w:r>
      <w:r>
        <w:rPr>
          <w:rStyle w:val="Hyperlink"/>
          <w:color w:val="auto"/>
          <w:sz w:val="24"/>
          <w:szCs w:val="24"/>
          <w:u w:val="none"/>
        </w:rPr>
        <w:t xml:space="preserve"> </w:t>
      </w:r>
      <w:r w:rsidRPr="002C581F">
        <w:rPr>
          <w:rStyle w:val="Hyperlink"/>
          <w:color w:val="auto"/>
          <w:sz w:val="24"/>
          <w:szCs w:val="24"/>
          <w:u w:val="none"/>
        </w:rPr>
        <w:t>involves farmers clearing the land by</w:t>
      </w:r>
      <w:r>
        <w:rPr>
          <w:rStyle w:val="Hyperlink"/>
          <w:color w:val="auto"/>
          <w:sz w:val="24"/>
          <w:szCs w:val="24"/>
          <w:u w:val="none"/>
        </w:rPr>
        <w:t xml:space="preserve"> </w:t>
      </w:r>
      <w:r w:rsidRPr="002C581F">
        <w:rPr>
          <w:rStyle w:val="Hyperlink"/>
          <w:color w:val="auto"/>
          <w:sz w:val="24"/>
          <w:szCs w:val="24"/>
          <w:u w:val="none"/>
        </w:rPr>
        <w:t>burning existing vegetation and planting</w:t>
      </w:r>
      <w:r>
        <w:rPr>
          <w:rStyle w:val="Hyperlink"/>
          <w:color w:val="auto"/>
          <w:sz w:val="24"/>
          <w:szCs w:val="24"/>
          <w:u w:val="none"/>
        </w:rPr>
        <w:t xml:space="preserve"> </w:t>
      </w:r>
      <w:r w:rsidRPr="002C581F">
        <w:rPr>
          <w:rStyle w:val="Hyperlink"/>
          <w:color w:val="auto"/>
          <w:sz w:val="24"/>
          <w:szCs w:val="24"/>
          <w:u w:val="none"/>
        </w:rPr>
        <w:t>crops in the ashes. Evidence now shows, however, that the Maya also developed</w:t>
      </w:r>
      <w:r>
        <w:rPr>
          <w:rStyle w:val="Hyperlink"/>
          <w:color w:val="auto"/>
          <w:sz w:val="24"/>
          <w:szCs w:val="24"/>
          <w:u w:val="none"/>
        </w:rPr>
        <w:t xml:space="preserve"> </w:t>
      </w:r>
      <w:r w:rsidRPr="002C581F">
        <w:rPr>
          <w:rStyle w:val="Hyperlink"/>
          <w:color w:val="auto"/>
          <w:sz w:val="24"/>
          <w:szCs w:val="24"/>
          <w:u w:val="none"/>
        </w:rPr>
        <w:t>more sophisticated methods, including planting on raised beds above swamps and</w:t>
      </w:r>
      <w:r>
        <w:rPr>
          <w:rStyle w:val="Hyperlink"/>
          <w:color w:val="auto"/>
          <w:sz w:val="24"/>
          <w:szCs w:val="24"/>
          <w:u w:val="none"/>
        </w:rPr>
        <w:t xml:space="preserve"> </w:t>
      </w:r>
      <w:r w:rsidRPr="002C581F">
        <w:rPr>
          <w:rStyle w:val="Hyperlink"/>
          <w:color w:val="auto"/>
          <w:sz w:val="24"/>
          <w:szCs w:val="24"/>
          <w:u w:val="none"/>
        </w:rPr>
        <w:t>on hillside terraces.</w:t>
      </w:r>
    </w:p>
    <w:p w:rsidR="002C581F" w:rsidRPr="002C581F" w:rsidRDefault="002C581F" w:rsidP="002C581F">
      <w:pPr>
        <w:spacing w:after="0" w:line="240" w:lineRule="auto"/>
        <w:rPr>
          <w:rStyle w:val="Hyperlink"/>
          <w:color w:val="auto"/>
          <w:sz w:val="24"/>
          <w:szCs w:val="24"/>
          <w:u w:val="none"/>
        </w:rPr>
      </w:pPr>
      <w:r>
        <w:rPr>
          <w:rFonts w:ascii="Verdana" w:hAnsi="Verdana"/>
          <w:noProof/>
          <w:color w:val="000000"/>
        </w:rPr>
        <w:drawing>
          <wp:anchor distT="0" distB="0" distL="114300" distR="114300" simplePos="0" relativeHeight="251661312" behindDoc="1" locked="0" layoutInCell="1" allowOverlap="1" wp14:anchorId="46EB50B7" wp14:editId="4C845DA9">
            <wp:simplePos x="0" y="0"/>
            <wp:positionH relativeFrom="column">
              <wp:posOffset>8890</wp:posOffset>
            </wp:positionH>
            <wp:positionV relativeFrom="paragraph">
              <wp:posOffset>153035</wp:posOffset>
            </wp:positionV>
            <wp:extent cx="3038475" cy="4429125"/>
            <wp:effectExtent l="0" t="0" r="9525" b="9525"/>
            <wp:wrapTight wrapText="bothSides">
              <wp:wrapPolygon edited="0">
                <wp:start x="0" y="0"/>
                <wp:lineTo x="0" y="21554"/>
                <wp:lineTo x="21532" y="21554"/>
                <wp:lineTo x="21532" y="0"/>
                <wp:lineTo x="0" y="0"/>
              </wp:wrapPolygon>
            </wp:wrapTight>
            <wp:docPr id="2" name="Picture 2" descr="Map of the Maya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the Maya world"/>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847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1F" w:rsidRPr="002C581F" w:rsidRDefault="002C581F" w:rsidP="002C581F">
      <w:pPr>
        <w:spacing w:after="0" w:line="240" w:lineRule="auto"/>
        <w:rPr>
          <w:rStyle w:val="Hyperlink"/>
          <w:color w:val="auto"/>
          <w:sz w:val="24"/>
          <w:szCs w:val="24"/>
          <w:u w:val="none"/>
        </w:rPr>
      </w:pPr>
      <w:r w:rsidRPr="002C581F">
        <w:rPr>
          <w:rStyle w:val="Hyperlink"/>
          <w:color w:val="auto"/>
          <w:sz w:val="24"/>
          <w:szCs w:val="24"/>
          <w:u w:val="none"/>
        </w:rPr>
        <w:t>Successful farming methods led to the accumulation</w:t>
      </w:r>
      <w:r>
        <w:rPr>
          <w:rStyle w:val="Hyperlink"/>
          <w:color w:val="auto"/>
          <w:sz w:val="24"/>
          <w:szCs w:val="24"/>
          <w:u w:val="none"/>
        </w:rPr>
        <w:t xml:space="preserve"> </w:t>
      </w:r>
      <w:r w:rsidRPr="002C581F">
        <w:rPr>
          <w:rStyle w:val="Hyperlink"/>
          <w:color w:val="auto"/>
          <w:sz w:val="24"/>
          <w:szCs w:val="24"/>
          <w:u w:val="none"/>
        </w:rPr>
        <w:t>of wealth and the development of social classes. The noble class, which</w:t>
      </w:r>
      <w:r>
        <w:rPr>
          <w:rStyle w:val="Hyperlink"/>
          <w:color w:val="auto"/>
          <w:sz w:val="24"/>
          <w:szCs w:val="24"/>
          <w:u w:val="none"/>
        </w:rPr>
        <w:t xml:space="preserve"> </w:t>
      </w:r>
      <w:r w:rsidRPr="002C581F">
        <w:rPr>
          <w:rStyle w:val="Hyperlink"/>
          <w:color w:val="auto"/>
          <w:sz w:val="24"/>
          <w:szCs w:val="24"/>
          <w:u w:val="none"/>
        </w:rPr>
        <w:t>included priests and the leading warriors, occupied the top rung of Maya society.</w:t>
      </w:r>
    </w:p>
    <w:p w:rsidR="002C581F" w:rsidRDefault="002C581F" w:rsidP="002C581F">
      <w:pPr>
        <w:spacing w:after="0" w:line="240" w:lineRule="auto"/>
        <w:rPr>
          <w:rStyle w:val="Hyperlink"/>
          <w:color w:val="auto"/>
          <w:sz w:val="24"/>
          <w:szCs w:val="24"/>
          <w:u w:val="none"/>
        </w:rPr>
      </w:pPr>
      <w:r w:rsidRPr="002C581F">
        <w:rPr>
          <w:rStyle w:val="Hyperlink"/>
          <w:color w:val="auto"/>
          <w:sz w:val="24"/>
          <w:szCs w:val="24"/>
          <w:u w:val="none"/>
        </w:rPr>
        <w:t>Below them came merchants and those with specialized knowledge, such as skilled</w:t>
      </w:r>
      <w:r>
        <w:rPr>
          <w:rStyle w:val="Hyperlink"/>
          <w:color w:val="auto"/>
          <w:sz w:val="24"/>
          <w:szCs w:val="24"/>
          <w:u w:val="none"/>
        </w:rPr>
        <w:t xml:space="preserve"> </w:t>
      </w:r>
      <w:r w:rsidRPr="002C581F">
        <w:rPr>
          <w:rStyle w:val="Hyperlink"/>
          <w:color w:val="auto"/>
          <w:sz w:val="24"/>
          <w:szCs w:val="24"/>
          <w:u w:val="none"/>
        </w:rPr>
        <w:t>artisans. Finally, at the bottom, came the peasant majority.</w:t>
      </w:r>
      <w:r>
        <w:rPr>
          <w:rStyle w:val="Hyperlink"/>
          <w:color w:val="auto"/>
          <w:sz w:val="24"/>
          <w:szCs w:val="24"/>
          <w:u w:val="none"/>
        </w:rPr>
        <w:t xml:space="preserve">  </w:t>
      </w:r>
      <w:r w:rsidRPr="002C581F">
        <w:rPr>
          <w:rStyle w:val="Hyperlink"/>
          <w:color w:val="auto"/>
          <w:sz w:val="24"/>
          <w:szCs w:val="24"/>
          <w:u w:val="none"/>
        </w:rPr>
        <w:t>The Maya king sat at the top of this class structure. He was regarded as a holy</w:t>
      </w:r>
      <w:r>
        <w:rPr>
          <w:rStyle w:val="Hyperlink"/>
          <w:color w:val="auto"/>
          <w:sz w:val="24"/>
          <w:szCs w:val="24"/>
          <w:u w:val="none"/>
        </w:rPr>
        <w:t xml:space="preserve"> </w:t>
      </w:r>
      <w:r w:rsidRPr="002C581F">
        <w:rPr>
          <w:rStyle w:val="Hyperlink"/>
          <w:color w:val="auto"/>
          <w:sz w:val="24"/>
          <w:szCs w:val="24"/>
          <w:u w:val="none"/>
        </w:rPr>
        <w:t>figure, and his position was hereditary. When he died, he passed the throne on to</w:t>
      </w:r>
      <w:r>
        <w:rPr>
          <w:rStyle w:val="Hyperlink"/>
          <w:color w:val="auto"/>
          <w:sz w:val="24"/>
          <w:szCs w:val="24"/>
          <w:u w:val="none"/>
        </w:rPr>
        <w:t xml:space="preserve"> </w:t>
      </w:r>
      <w:r w:rsidRPr="002C581F">
        <w:rPr>
          <w:rStyle w:val="Hyperlink"/>
          <w:color w:val="auto"/>
          <w:sz w:val="24"/>
          <w:szCs w:val="24"/>
          <w:u w:val="none"/>
        </w:rPr>
        <w:t>his eldest son. Other sons of the ruler might expect to join the priesthood.</w:t>
      </w:r>
    </w:p>
    <w:p w:rsidR="005A7E33" w:rsidRPr="005A7E33" w:rsidRDefault="005A7E33" w:rsidP="005A7E33">
      <w:pPr>
        <w:spacing w:after="0" w:line="240" w:lineRule="auto"/>
        <w:rPr>
          <w:rStyle w:val="Hyperlink"/>
          <w:color w:val="auto"/>
          <w:sz w:val="24"/>
          <w:szCs w:val="24"/>
          <w:u w:val="none"/>
        </w:rPr>
      </w:pPr>
    </w:p>
    <w:p w:rsidR="0023797D" w:rsidRDefault="0023797D"/>
    <w:p w:rsidR="00764C5F" w:rsidRDefault="00764C5F"/>
    <w:p w:rsidR="00764C5F" w:rsidRDefault="00764C5F"/>
    <w:p w:rsidR="00764C5F" w:rsidRDefault="00764C5F"/>
    <w:p w:rsidR="00764C5F" w:rsidRDefault="00764C5F"/>
    <w:p w:rsidR="00764C5F" w:rsidRDefault="00764C5F"/>
    <w:p w:rsidR="00764C5F" w:rsidRDefault="00764C5F"/>
    <w:p w:rsidR="00764C5F" w:rsidRDefault="00764C5F"/>
    <w:p w:rsidR="005A7E33" w:rsidRDefault="000C626D">
      <w:hyperlink r:id="rId12" w:history="1">
        <w:r w:rsidR="005A7E33" w:rsidRPr="00F07650">
          <w:rPr>
            <w:rStyle w:val="Hyperlink"/>
          </w:rPr>
          <w:t>http://www.pbs.org/wgbh/nova/mayacode/map-nf.html</w:t>
        </w:r>
      </w:hyperlink>
    </w:p>
    <w:sectPr w:rsidR="005A7E33" w:rsidSect="00495E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E8"/>
    <w:rsid w:val="000C626D"/>
    <w:rsid w:val="0011196D"/>
    <w:rsid w:val="00115FC8"/>
    <w:rsid w:val="00144441"/>
    <w:rsid w:val="001B1D34"/>
    <w:rsid w:val="002312A0"/>
    <w:rsid w:val="0023797D"/>
    <w:rsid w:val="002463D4"/>
    <w:rsid w:val="00277B9F"/>
    <w:rsid w:val="002C581F"/>
    <w:rsid w:val="002F49D3"/>
    <w:rsid w:val="00360C7E"/>
    <w:rsid w:val="003C57C4"/>
    <w:rsid w:val="00495E49"/>
    <w:rsid w:val="005A7E33"/>
    <w:rsid w:val="00686612"/>
    <w:rsid w:val="006F6C57"/>
    <w:rsid w:val="00707F47"/>
    <w:rsid w:val="007324B4"/>
    <w:rsid w:val="00761551"/>
    <w:rsid w:val="00764C5F"/>
    <w:rsid w:val="00A64A24"/>
    <w:rsid w:val="00AC094D"/>
    <w:rsid w:val="00C32B64"/>
    <w:rsid w:val="00C945CF"/>
    <w:rsid w:val="00D139E6"/>
    <w:rsid w:val="00D76135"/>
    <w:rsid w:val="00E361E8"/>
    <w:rsid w:val="00E638A7"/>
    <w:rsid w:val="00F470E4"/>
    <w:rsid w:val="00F567FB"/>
    <w:rsid w:val="00FE7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94D"/>
    <w:rPr>
      <w:color w:val="0563C1" w:themeColor="hyperlink"/>
      <w:u w:val="single"/>
    </w:rPr>
  </w:style>
  <w:style w:type="paragraph" w:styleId="BalloonText">
    <w:name w:val="Balloon Text"/>
    <w:basedOn w:val="Normal"/>
    <w:link w:val="BalloonTextChar"/>
    <w:uiPriority w:val="99"/>
    <w:semiHidden/>
    <w:unhideWhenUsed/>
    <w:rsid w:val="00C94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5CF"/>
    <w:rPr>
      <w:rFonts w:ascii="Tahoma" w:hAnsi="Tahoma" w:cs="Tahoma"/>
      <w:sz w:val="16"/>
      <w:szCs w:val="16"/>
    </w:rPr>
  </w:style>
  <w:style w:type="character" w:styleId="FollowedHyperlink">
    <w:name w:val="FollowedHyperlink"/>
    <w:basedOn w:val="DefaultParagraphFont"/>
    <w:uiPriority w:val="99"/>
    <w:semiHidden/>
    <w:unhideWhenUsed/>
    <w:rsid w:val="00277B9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94D"/>
    <w:rPr>
      <w:color w:val="0563C1" w:themeColor="hyperlink"/>
      <w:u w:val="single"/>
    </w:rPr>
  </w:style>
  <w:style w:type="paragraph" w:styleId="BalloonText">
    <w:name w:val="Balloon Text"/>
    <w:basedOn w:val="Normal"/>
    <w:link w:val="BalloonTextChar"/>
    <w:uiPriority w:val="99"/>
    <w:semiHidden/>
    <w:unhideWhenUsed/>
    <w:rsid w:val="00C94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5CF"/>
    <w:rPr>
      <w:rFonts w:ascii="Tahoma" w:hAnsi="Tahoma" w:cs="Tahoma"/>
      <w:sz w:val="16"/>
      <w:szCs w:val="16"/>
    </w:rPr>
  </w:style>
  <w:style w:type="character" w:styleId="FollowedHyperlink">
    <w:name w:val="FollowedHyperlink"/>
    <w:basedOn w:val="DefaultParagraphFont"/>
    <w:uiPriority w:val="99"/>
    <w:semiHidden/>
    <w:unhideWhenUsed/>
    <w:rsid w:val="00277B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88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www.pbs.org/wgbh/nova/mayacode/map-nf.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1354</Words>
  <Characters>7719</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Dimmock</dc:creator>
  <cp:lastModifiedBy>Tobin, Elizabeth R</cp:lastModifiedBy>
  <cp:revision>2</cp:revision>
  <dcterms:created xsi:type="dcterms:W3CDTF">2014-11-13T12:50:00Z</dcterms:created>
  <dcterms:modified xsi:type="dcterms:W3CDTF">2014-11-13T12:50:00Z</dcterms:modified>
</cp:coreProperties>
</file>