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A4" w:rsidRDefault="009A41A4" w:rsidP="009A41A4">
      <w:pPr>
        <w:jc w:val="center"/>
        <w:rPr>
          <w:u w:val="single"/>
        </w:rPr>
      </w:pPr>
      <w:r>
        <w:rPr>
          <w:u w:val="single"/>
        </w:rPr>
        <w:t>English I Course Syllabus</w:t>
      </w:r>
    </w:p>
    <w:p w:rsidR="009A41A4" w:rsidRDefault="009A41A4" w:rsidP="00635D7D">
      <w:r>
        <w:t>Mrs. Neill-Adams</w:t>
      </w:r>
    </w:p>
    <w:p w:rsidR="00635D7D" w:rsidRDefault="00635D7D" w:rsidP="00635D7D">
      <w:hyperlink r:id="rId5" w:history="1">
        <w:r w:rsidRPr="00F403F1">
          <w:rPr>
            <w:rStyle w:val="Hyperlink"/>
          </w:rPr>
          <w:t>Melissa.neill-adams@rcsdk12.org</w:t>
        </w:r>
      </w:hyperlink>
    </w:p>
    <w:p w:rsidR="00635D7D" w:rsidRDefault="00635D7D" w:rsidP="00635D7D"/>
    <w:p w:rsidR="00635D7D" w:rsidRDefault="00635D7D" w:rsidP="00635D7D">
      <w:r>
        <w:t>Overview:</w:t>
      </w:r>
    </w:p>
    <w:p w:rsidR="00635D7D" w:rsidRPr="00F23C98" w:rsidRDefault="00635D7D" w:rsidP="00635D7D">
      <w:pPr>
        <w:rPr>
          <w:rFonts w:ascii="Trebuchet MS" w:hAnsi="Trebuchet MS"/>
        </w:rPr>
      </w:pPr>
      <w:r w:rsidRPr="00F23C98">
        <w:rPr>
          <w:rFonts w:ascii="Trebuchet MS" w:hAnsi="Trebuchet MS"/>
          <w:b w:val="0"/>
          <w:i/>
        </w:rPr>
        <w:t>Springboard</w:t>
      </w:r>
      <w:r w:rsidRPr="00F23C98">
        <w:rPr>
          <w:rFonts w:ascii="Trebuchet MS" w:hAnsi="Trebuchet MS"/>
        </w:rPr>
        <w:t xml:space="preserve"> is a comprehensive program that prepares students for success in college level work, and bridges the gap between high school and college expectations.  Springboard has tools that will allow students to: </w:t>
      </w:r>
    </w:p>
    <w:p w:rsidR="00635D7D" w:rsidRPr="00F23C98" w:rsidRDefault="00635D7D" w:rsidP="00635D7D">
      <w:pPr>
        <w:numPr>
          <w:ilvl w:val="0"/>
          <w:numId w:val="5"/>
        </w:numPr>
        <w:rPr>
          <w:rFonts w:ascii="Trebuchet MS" w:hAnsi="Trebuchet MS"/>
        </w:rPr>
      </w:pPr>
      <w:r w:rsidRPr="00F23C98">
        <w:rPr>
          <w:rFonts w:ascii="Trebuchet MS" w:hAnsi="Trebuchet MS"/>
        </w:rPr>
        <w:t>Participate in interactive, student-centered units of instruction</w:t>
      </w:r>
    </w:p>
    <w:p w:rsidR="00635D7D" w:rsidRPr="00F23C98" w:rsidRDefault="00635D7D" w:rsidP="00635D7D">
      <w:pPr>
        <w:numPr>
          <w:ilvl w:val="0"/>
          <w:numId w:val="5"/>
        </w:numPr>
        <w:rPr>
          <w:rFonts w:ascii="Trebuchet MS" w:hAnsi="Trebuchet MS"/>
        </w:rPr>
      </w:pPr>
      <w:r w:rsidRPr="00F23C98">
        <w:rPr>
          <w:rFonts w:ascii="Trebuchet MS" w:hAnsi="Trebuchet MS"/>
        </w:rPr>
        <w:t>Learn reading, writing, oral literacy, and collaborative strategies</w:t>
      </w:r>
    </w:p>
    <w:p w:rsidR="00635D7D" w:rsidRPr="00F23C98" w:rsidRDefault="00635D7D" w:rsidP="00635D7D">
      <w:pPr>
        <w:numPr>
          <w:ilvl w:val="0"/>
          <w:numId w:val="5"/>
        </w:numPr>
        <w:rPr>
          <w:rFonts w:ascii="Trebuchet MS" w:hAnsi="Trebuchet MS"/>
        </w:rPr>
      </w:pPr>
      <w:r w:rsidRPr="00F23C98">
        <w:rPr>
          <w:rFonts w:ascii="Trebuchet MS" w:hAnsi="Trebuchet MS"/>
        </w:rPr>
        <w:t>Take a variety of diagnostic assessments measuring their progress</w:t>
      </w:r>
    </w:p>
    <w:p w:rsidR="00635D7D" w:rsidRDefault="00635D7D" w:rsidP="009A41A4">
      <w:pPr>
        <w:jc w:val="center"/>
      </w:pPr>
    </w:p>
    <w:p w:rsidR="009A41A4" w:rsidRDefault="009A41A4" w:rsidP="009A41A4">
      <w:r>
        <w:t>Listed below are the units that we will be covering in class.  In addition to the novels and short stories, we will be working on grammar, sentence structure, essay writin</w:t>
      </w:r>
      <w:r w:rsidR="00635D7D">
        <w:t>g, and critical thinking skills.</w:t>
      </w:r>
    </w:p>
    <w:p w:rsidR="009A41A4" w:rsidRDefault="009A41A4" w:rsidP="009A41A4"/>
    <w:p w:rsidR="009A41A4" w:rsidRDefault="009A41A4" w:rsidP="009A41A4">
      <w:r>
        <w:t>Unit 1:  Short Stories</w:t>
      </w:r>
      <w:r w:rsidR="006D25E7">
        <w:t>/ Coming of Age</w:t>
      </w:r>
    </w:p>
    <w:p w:rsidR="009A41A4" w:rsidRDefault="009A41A4" w:rsidP="009A41A4"/>
    <w:p w:rsidR="009A41A4" w:rsidRPr="009A41A4" w:rsidRDefault="009A41A4" w:rsidP="009A41A4">
      <w:pPr>
        <w:numPr>
          <w:ilvl w:val="0"/>
          <w:numId w:val="1"/>
        </w:numPr>
      </w:pPr>
      <w:r>
        <w:rPr>
          <w:b w:val="0"/>
        </w:rPr>
        <w:t xml:space="preserve">Students will learn to identify and define literary elements.  </w:t>
      </w:r>
    </w:p>
    <w:p w:rsidR="009A41A4" w:rsidRPr="006D25E7" w:rsidRDefault="009A41A4" w:rsidP="009A41A4">
      <w:pPr>
        <w:numPr>
          <w:ilvl w:val="0"/>
          <w:numId w:val="1"/>
        </w:numPr>
      </w:pPr>
      <w:r>
        <w:rPr>
          <w:b w:val="0"/>
        </w:rPr>
        <w:t>Students will be able to discuss the elements of a story.</w:t>
      </w:r>
    </w:p>
    <w:p w:rsidR="006D25E7" w:rsidRPr="009A41A4" w:rsidRDefault="006D25E7" w:rsidP="009A41A4">
      <w:pPr>
        <w:numPr>
          <w:ilvl w:val="0"/>
          <w:numId w:val="1"/>
        </w:numPr>
      </w:pPr>
      <w:r>
        <w:rPr>
          <w:b w:val="0"/>
        </w:rPr>
        <w:t>Students will be able to discuss the theme of Coming of Age.</w:t>
      </w:r>
    </w:p>
    <w:p w:rsidR="009A41A4" w:rsidRDefault="009A41A4" w:rsidP="009A41A4">
      <w:pPr>
        <w:rPr>
          <w:b w:val="0"/>
        </w:rPr>
      </w:pPr>
    </w:p>
    <w:p w:rsidR="009A41A4" w:rsidRDefault="009A41A4" w:rsidP="009A41A4">
      <w:pPr>
        <w:ind w:left="720"/>
        <w:rPr>
          <w:b w:val="0"/>
        </w:rPr>
      </w:pPr>
      <w:r>
        <w:rPr>
          <w:b w:val="0"/>
        </w:rPr>
        <w:t xml:space="preserve">Literature:  various short stories, </w:t>
      </w:r>
      <w:r w:rsidR="006D25E7">
        <w:rPr>
          <w:b w:val="0"/>
          <w:u w:val="single"/>
        </w:rPr>
        <w:t xml:space="preserve">The House on Mango </w:t>
      </w:r>
      <w:proofErr w:type="gramStart"/>
      <w:r w:rsidR="006D25E7">
        <w:rPr>
          <w:b w:val="0"/>
          <w:u w:val="single"/>
        </w:rPr>
        <w:t xml:space="preserve">Street </w:t>
      </w:r>
      <w:r>
        <w:rPr>
          <w:b w:val="0"/>
          <w:u w:val="single"/>
        </w:rPr>
        <w:t xml:space="preserve"> </w:t>
      </w:r>
      <w:r>
        <w:rPr>
          <w:b w:val="0"/>
        </w:rPr>
        <w:t>by</w:t>
      </w:r>
      <w:proofErr w:type="gramEnd"/>
      <w:r>
        <w:rPr>
          <w:b w:val="0"/>
        </w:rPr>
        <w:t xml:space="preserve"> </w:t>
      </w:r>
      <w:r w:rsidR="006D25E7">
        <w:rPr>
          <w:b w:val="0"/>
        </w:rPr>
        <w:t>Sandra Cisneros</w:t>
      </w:r>
    </w:p>
    <w:p w:rsidR="00F44DAB" w:rsidRDefault="00F44DAB" w:rsidP="00F44DAB">
      <w:pPr>
        <w:rPr>
          <w:b w:val="0"/>
        </w:rPr>
      </w:pPr>
    </w:p>
    <w:p w:rsidR="00F44DAB" w:rsidRDefault="006D25E7" w:rsidP="00F44DAB">
      <w:r>
        <w:t>Unit 2</w:t>
      </w:r>
      <w:r w:rsidR="00F44DAB">
        <w:t>:  D</w:t>
      </w:r>
      <w:r w:rsidR="00B05EBD">
        <w:t>efining Style</w:t>
      </w:r>
    </w:p>
    <w:p w:rsidR="00B05EBD" w:rsidRDefault="00B05EBD" w:rsidP="00F44DAB"/>
    <w:p w:rsidR="00F44DAB" w:rsidRDefault="00F44DAB" w:rsidP="00F44DAB">
      <w:pPr>
        <w:numPr>
          <w:ilvl w:val="0"/>
          <w:numId w:val="3"/>
        </w:numPr>
        <w:rPr>
          <w:b w:val="0"/>
        </w:rPr>
      </w:pPr>
      <w:r>
        <w:rPr>
          <w:b w:val="0"/>
        </w:rPr>
        <w:t>Students will be able to identify and define literary elements.</w:t>
      </w:r>
    </w:p>
    <w:p w:rsidR="00B05EBD" w:rsidRDefault="00B05EBD" w:rsidP="00F44DAB">
      <w:pPr>
        <w:numPr>
          <w:ilvl w:val="0"/>
          <w:numId w:val="3"/>
        </w:numPr>
        <w:rPr>
          <w:b w:val="0"/>
        </w:rPr>
      </w:pPr>
      <w:r>
        <w:rPr>
          <w:b w:val="0"/>
        </w:rPr>
        <w:t>Students will be able to discuss how authors use specific techniques to achieve a desired effect.</w:t>
      </w:r>
    </w:p>
    <w:p w:rsidR="00B05EBD" w:rsidRDefault="00B05EBD" w:rsidP="00B05EBD">
      <w:pPr>
        <w:ind w:left="720"/>
        <w:rPr>
          <w:b w:val="0"/>
        </w:rPr>
      </w:pPr>
    </w:p>
    <w:p w:rsidR="00B05EBD" w:rsidRDefault="00B05EBD" w:rsidP="00B05EBD">
      <w:pPr>
        <w:ind w:left="720"/>
        <w:rPr>
          <w:b w:val="0"/>
        </w:rPr>
      </w:pPr>
      <w:r>
        <w:rPr>
          <w:b w:val="0"/>
        </w:rPr>
        <w:t xml:space="preserve">Literature:  various short stories, </w:t>
      </w:r>
      <w:r>
        <w:rPr>
          <w:b w:val="0"/>
          <w:u w:val="single"/>
        </w:rPr>
        <w:t>The Pearl</w:t>
      </w:r>
      <w:r>
        <w:rPr>
          <w:b w:val="0"/>
        </w:rPr>
        <w:t xml:space="preserve"> by John Steinbeck</w:t>
      </w:r>
    </w:p>
    <w:p w:rsidR="00B05EBD" w:rsidRDefault="00B05EBD" w:rsidP="00B05EBD">
      <w:pPr>
        <w:rPr>
          <w:b w:val="0"/>
        </w:rPr>
      </w:pPr>
    </w:p>
    <w:p w:rsidR="00B05EBD" w:rsidRPr="00B05EBD" w:rsidRDefault="00B05EBD" w:rsidP="00B05EBD">
      <w:r w:rsidRPr="00B05EBD">
        <w:t>Unit 3:  Drama</w:t>
      </w:r>
    </w:p>
    <w:p w:rsidR="00B05EBD" w:rsidRPr="00B05EBD" w:rsidRDefault="00B05EBD" w:rsidP="00B05EBD">
      <w:pPr>
        <w:rPr>
          <w:b w:val="0"/>
        </w:rPr>
      </w:pPr>
    </w:p>
    <w:p w:rsidR="00F44DAB" w:rsidRDefault="00F44DAB" w:rsidP="00F44DAB">
      <w:pPr>
        <w:numPr>
          <w:ilvl w:val="0"/>
          <w:numId w:val="3"/>
        </w:numPr>
        <w:rPr>
          <w:b w:val="0"/>
        </w:rPr>
      </w:pPr>
      <w:r>
        <w:rPr>
          <w:b w:val="0"/>
        </w:rPr>
        <w:t>Students will be able to discuss the elements of a Shakespearean play</w:t>
      </w:r>
    </w:p>
    <w:p w:rsidR="00F44DAB" w:rsidRDefault="00F44DAB" w:rsidP="00F44DAB">
      <w:pPr>
        <w:numPr>
          <w:ilvl w:val="0"/>
          <w:numId w:val="3"/>
        </w:numPr>
        <w:rPr>
          <w:b w:val="0"/>
        </w:rPr>
      </w:pPr>
      <w:r>
        <w:rPr>
          <w:b w:val="0"/>
        </w:rPr>
        <w:t>Students will be able to research and write to convey their message</w:t>
      </w:r>
    </w:p>
    <w:p w:rsidR="00B05EBD" w:rsidRDefault="00B05EBD" w:rsidP="00B05EBD">
      <w:pPr>
        <w:rPr>
          <w:b w:val="0"/>
        </w:rPr>
      </w:pPr>
    </w:p>
    <w:p w:rsidR="00B05EBD" w:rsidRDefault="00B05EBD" w:rsidP="00B05EBD">
      <w:pPr>
        <w:ind w:left="720"/>
        <w:rPr>
          <w:b w:val="0"/>
        </w:rPr>
      </w:pPr>
      <w:r>
        <w:rPr>
          <w:b w:val="0"/>
        </w:rPr>
        <w:t>Literature:  “The Tragedy of Romeo and Juliet” by William Shakespeare</w:t>
      </w:r>
    </w:p>
    <w:p w:rsidR="00F44DAB" w:rsidRDefault="00F44DAB" w:rsidP="00F44DAB">
      <w:pPr>
        <w:rPr>
          <w:b w:val="0"/>
        </w:rPr>
      </w:pPr>
    </w:p>
    <w:p w:rsidR="00F44DAB" w:rsidRDefault="00F44DAB" w:rsidP="00F44DAB">
      <w:pPr>
        <w:rPr>
          <w:b w:val="0"/>
        </w:rPr>
      </w:pPr>
    </w:p>
    <w:p w:rsidR="00F44DAB" w:rsidRDefault="00F44DAB" w:rsidP="00F44DAB">
      <w:r>
        <w:t>Unit 4:  The Novel</w:t>
      </w:r>
    </w:p>
    <w:p w:rsidR="00B05EBD" w:rsidRDefault="00B05EBD" w:rsidP="00F44DAB"/>
    <w:p w:rsidR="00F44DAB" w:rsidRDefault="00F44DAB" w:rsidP="00F44DAB">
      <w:pPr>
        <w:numPr>
          <w:ilvl w:val="0"/>
          <w:numId w:val="4"/>
        </w:numPr>
        <w:rPr>
          <w:b w:val="0"/>
        </w:rPr>
      </w:pPr>
      <w:r>
        <w:rPr>
          <w:b w:val="0"/>
        </w:rPr>
        <w:t>Students will be able to identify the growth of a main character, theme and plot.</w:t>
      </w:r>
    </w:p>
    <w:p w:rsidR="00F44DAB" w:rsidRDefault="00F44DAB" w:rsidP="00F44DAB">
      <w:pPr>
        <w:numPr>
          <w:ilvl w:val="0"/>
          <w:numId w:val="4"/>
        </w:numPr>
        <w:rPr>
          <w:b w:val="0"/>
        </w:rPr>
      </w:pPr>
      <w:r>
        <w:rPr>
          <w:b w:val="0"/>
        </w:rPr>
        <w:t>Students will be able to write a technically sound analytical essay.</w:t>
      </w:r>
    </w:p>
    <w:p w:rsidR="00F44DAB" w:rsidRDefault="00F44DAB" w:rsidP="00F44DAB">
      <w:pPr>
        <w:rPr>
          <w:b w:val="0"/>
        </w:rPr>
      </w:pPr>
    </w:p>
    <w:p w:rsidR="00F44DAB" w:rsidRDefault="00F44DAB" w:rsidP="00F44DAB">
      <w:pPr>
        <w:ind w:left="720"/>
        <w:rPr>
          <w:b w:val="0"/>
        </w:rPr>
      </w:pPr>
      <w:r>
        <w:rPr>
          <w:b w:val="0"/>
        </w:rPr>
        <w:t xml:space="preserve">Literature:  </w:t>
      </w:r>
      <w:r w:rsidRPr="00F44DAB">
        <w:rPr>
          <w:b w:val="0"/>
          <w:u w:val="single"/>
        </w:rPr>
        <w:t>To Kill a Mockingbird</w:t>
      </w:r>
      <w:r>
        <w:rPr>
          <w:b w:val="0"/>
        </w:rPr>
        <w:t xml:space="preserve"> by Harper Lee</w:t>
      </w:r>
    </w:p>
    <w:p w:rsidR="00F44DAB" w:rsidRDefault="00F44DAB" w:rsidP="00F44DAB">
      <w:pPr>
        <w:rPr>
          <w:b w:val="0"/>
        </w:rPr>
      </w:pPr>
    </w:p>
    <w:p w:rsidR="00635D7D" w:rsidRDefault="00635D7D" w:rsidP="00F44DAB">
      <w:pPr>
        <w:rPr>
          <w:b w:val="0"/>
        </w:rPr>
      </w:pPr>
    </w:p>
    <w:p w:rsidR="00635D7D" w:rsidRDefault="00635D7D" w:rsidP="00F44DAB">
      <w:pPr>
        <w:rPr>
          <w:b w:val="0"/>
        </w:rPr>
      </w:pPr>
      <w:r>
        <w:rPr>
          <w:b w:val="0"/>
        </w:rPr>
        <w:t xml:space="preserve">Students will be provided with the Springboard Level 4 textbook.  In addition, students should be prepared </w:t>
      </w:r>
      <w:r w:rsidRPr="00635D7D">
        <w:rPr>
          <w:b w:val="0"/>
          <w:u w:val="single"/>
        </w:rPr>
        <w:t>everyday</w:t>
      </w:r>
      <w:r>
        <w:rPr>
          <w:b w:val="0"/>
        </w:rPr>
        <w:t xml:space="preserve"> with:</w:t>
      </w:r>
    </w:p>
    <w:p w:rsidR="00635D7D" w:rsidRDefault="00635D7D" w:rsidP="00635D7D">
      <w:pPr>
        <w:numPr>
          <w:ilvl w:val="0"/>
          <w:numId w:val="6"/>
        </w:numPr>
        <w:rPr>
          <w:b w:val="0"/>
        </w:rPr>
      </w:pPr>
      <w:r>
        <w:rPr>
          <w:b w:val="0"/>
        </w:rPr>
        <w:t>Pencils</w:t>
      </w:r>
    </w:p>
    <w:p w:rsidR="00635D7D" w:rsidRDefault="00635D7D" w:rsidP="00635D7D">
      <w:pPr>
        <w:numPr>
          <w:ilvl w:val="0"/>
          <w:numId w:val="6"/>
        </w:numPr>
        <w:rPr>
          <w:b w:val="0"/>
        </w:rPr>
      </w:pPr>
      <w:r>
        <w:rPr>
          <w:b w:val="0"/>
        </w:rPr>
        <w:t>Pens</w:t>
      </w:r>
    </w:p>
    <w:p w:rsidR="00635D7D" w:rsidRDefault="00635D7D" w:rsidP="00635D7D">
      <w:pPr>
        <w:numPr>
          <w:ilvl w:val="0"/>
          <w:numId w:val="6"/>
        </w:numPr>
        <w:rPr>
          <w:b w:val="0"/>
        </w:rPr>
      </w:pPr>
      <w:r>
        <w:rPr>
          <w:b w:val="0"/>
        </w:rPr>
        <w:t>Loose leaf paper</w:t>
      </w:r>
    </w:p>
    <w:p w:rsidR="00635D7D" w:rsidRDefault="00635D7D" w:rsidP="00635D7D">
      <w:pPr>
        <w:numPr>
          <w:ilvl w:val="0"/>
          <w:numId w:val="6"/>
        </w:numPr>
        <w:rPr>
          <w:b w:val="0"/>
        </w:rPr>
      </w:pPr>
      <w:r>
        <w:rPr>
          <w:b w:val="0"/>
        </w:rPr>
        <w:t>Binder with at least 4 dividers</w:t>
      </w:r>
    </w:p>
    <w:p w:rsidR="00635D7D" w:rsidRDefault="00635D7D" w:rsidP="00635D7D">
      <w:pPr>
        <w:numPr>
          <w:ilvl w:val="0"/>
          <w:numId w:val="6"/>
        </w:numPr>
        <w:rPr>
          <w:b w:val="0"/>
        </w:rPr>
      </w:pPr>
      <w:r>
        <w:rPr>
          <w:b w:val="0"/>
        </w:rPr>
        <w:t>Spiral notebook</w:t>
      </w:r>
      <w:r w:rsidR="00B05EBD">
        <w:rPr>
          <w:b w:val="0"/>
        </w:rPr>
        <w:t xml:space="preserve"> (used just for English)</w:t>
      </w:r>
    </w:p>
    <w:p w:rsidR="00635D7D" w:rsidRDefault="00635D7D" w:rsidP="00635D7D">
      <w:pPr>
        <w:rPr>
          <w:b w:val="0"/>
        </w:rPr>
      </w:pPr>
    </w:p>
    <w:p w:rsidR="00635D7D" w:rsidRDefault="00635D7D" w:rsidP="00635D7D">
      <w:pPr>
        <w:rPr>
          <w:b w:val="0"/>
        </w:rPr>
      </w:pPr>
    </w:p>
    <w:p w:rsidR="00635D7D" w:rsidRPr="00635D7D" w:rsidRDefault="00635D7D" w:rsidP="00635D7D">
      <w:r w:rsidRPr="00635D7D">
        <w:t>Grading Policy:</w:t>
      </w:r>
    </w:p>
    <w:p w:rsidR="00635D7D" w:rsidRDefault="00635D7D" w:rsidP="00635D7D">
      <w:pPr>
        <w:ind w:left="720"/>
        <w:rPr>
          <w:b w:val="0"/>
        </w:rPr>
      </w:pPr>
    </w:p>
    <w:p w:rsidR="00635D7D" w:rsidRDefault="00635D7D" w:rsidP="00635D7D">
      <w:pPr>
        <w:ind w:left="720"/>
        <w:rPr>
          <w:b w:val="0"/>
        </w:rPr>
      </w:pPr>
      <w:r>
        <w:rPr>
          <w:b w:val="0"/>
        </w:rPr>
        <w:t xml:space="preserve">Tests, Assessments, essays, and projects </w:t>
      </w:r>
      <w:r>
        <w:rPr>
          <w:b w:val="0"/>
        </w:rPr>
        <w:tab/>
      </w:r>
      <w:r>
        <w:rPr>
          <w:b w:val="0"/>
        </w:rPr>
        <w:tab/>
        <w:t>40%</w:t>
      </w:r>
    </w:p>
    <w:p w:rsidR="00635D7D" w:rsidRDefault="00635D7D" w:rsidP="00635D7D">
      <w:pPr>
        <w:ind w:left="720"/>
        <w:rPr>
          <w:b w:val="0"/>
        </w:rPr>
      </w:pPr>
      <w:proofErr w:type="spellStart"/>
      <w:r>
        <w:rPr>
          <w:b w:val="0"/>
        </w:rPr>
        <w:t>Classwork</w:t>
      </w:r>
      <w:proofErr w:type="spellEnd"/>
      <w:r>
        <w:rPr>
          <w:b w:val="0"/>
        </w:rPr>
        <w:t xml:space="preserve"> /Participation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30%</w:t>
      </w:r>
    </w:p>
    <w:p w:rsidR="00635D7D" w:rsidRDefault="00635D7D" w:rsidP="00635D7D">
      <w:pPr>
        <w:ind w:left="720"/>
        <w:rPr>
          <w:b w:val="0"/>
        </w:rPr>
      </w:pPr>
      <w:r>
        <w:rPr>
          <w:b w:val="0"/>
        </w:rPr>
        <w:t>Quizzes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20%</w:t>
      </w:r>
    </w:p>
    <w:p w:rsidR="00635D7D" w:rsidRDefault="00635D7D" w:rsidP="00635D7D">
      <w:pPr>
        <w:ind w:left="720"/>
        <w:rPr>
          <w:b w:val="0"/>
        </w:rPr>
      </w:pPr>
      <w:r>
        <w:rPr>
          <w:b w:val="0"/>
        </w:rPr>
        <w:t>Homework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10%</w:t>
      </w:r>
    </w:p>
    <w:p w:rsidR="00635D7D" w:rsidRDefault="00635D7D" w:rsidP="00635D7D">
      <w:pPr>
        <w:ind w:left="720"/>
        <w:rPr>
          <w:b w:val="0"/>
        </w:rPr>
      </w:pPr>
    </w:p>
    <w:p w:rsidR="00635D7D" w:rsidRDefault="00635D7D" w:rsidP="00635D7D">
      <w:pPr>
        <w:ind w:left="720"/>
        <w:rPr>
          <w:b w:val="0"/>
        </w:rPr>
      </w:pPr>
    </w:p>
    <w:p w:rsidR="00635D7D" w:rsidRDefault="00635D7D" w:rsidP="00635D7D">
      <w:pPr>
        <w:ind w:left="720"/>
        <w:rPr>
          <w:b w:val="0"/>
        </w:rPr>
      </w:pPr>
    </w:p>
    <w:p w:rsidR="00F44DAB" w:rsidRDefault="00F44DAB" w:rsidP="00F44DAB">
      <w:pPr>
        <w:rPr>
          <w:b w:val="0"/>
        </w:rPr>
      </w:pPr>
    </w:p>
    <w:p w:rsidR="00F44DAB" w:rsidRDefault="00F44DAB" w:rsidP="00F44DAB">
      <w:pPr>
        <w:rPr>
          <w:b w:val="0"/>
        </w:rPr>
      </w:pPr>
    </w:p>
    <w:p w:rsidR="00F44DAB" w:rsidRDefault="00F44DAB" w:rsidP="00F44DAB">
      <w:pPr>
        <w:rPr>
          <w:b w:val="0"/>
        </w:rPr>
      </w:pPr>
    </w:p>
    <w:p w:rsidR="0062169E" w:rsidRPr="00F44DAB" w:rsidRDefault="0062169E" w:rsidP="00F44DAB">
      <w:pPr>
        <w:rPr>
          <w:b w:val="0"/>
        </w:rPr>
      </w:pPr>
    </w:p>
    <w:sectPr w:rsidR="0062169E" w:rsidRPr="00F44D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431B6"/>
    <w:multiLevelType w:val="hybridMultilevel"/>
    <w:tmpl w:val="9DFEB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63C75"/>
    <w:multiLevelType w:val="hybridMultilevel"/>
    <w:tmpl w:val="4F46A120"/>
    <w:lvl w:ilvl="0" w:tplc="7C1A63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7D0F74"/>
    <w:multiLevelType w:val="hybridMultilevel"/>
    <w:tmpl w:val="0B52BDFE"/>
    <w:lvl w:ilvl="0" w:tplc="7C1A63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B008EE"/>
    <w:multiLevelType w:val="hybridMultilevel"/>
    <w:tmpl w:val="8EE20022"/>
    <w:lvl w:ilvl="0" w:tplc="7C1A63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AB1CFD"/>
    <w:multiLevelType w:val="hybridMultilevel"/>
    <w:tmpl w:val="916C68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087B5A"/>
    <w:multiLevelType w:val="hybridMultilevel"/>
    <w:tmpl w:val="086A260A"/>
    <w:lvl w:ilvl="0" w:tplc="7C1A63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9A41A4"/>
    <w:rsid w:val="00085768"/>
    <w:rsid w:val="0062169E"/>
    <w:rsid w:val="00635D7D"/>
    <w:rsid w:val="00655C23"/>
    <w:rsid w:val="006D25E7"/>
    <w:rsid w:val="009A41A4"/>
    <w:rsid w:val="00B05EBD"/>
    <w:rsid w:val="00F44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uiPriority w:val="99"/>
    <w:unhideWhenUsed/>
    <w:rsid w:val="00635D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lissa.neill-adams@rcsdk12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I Course Syllabus</dc:title>
  <dc:creator>Melissa Neilladams</dc:creator>
  <cp:lastModifiedBy>Owner</cp:lastModifiedBy>
  <cp:revision>2</cp:revision>
  <cp:lastPrinted>2008-09-03T16:27:00Z</cp:lastPrinted>
  <dcterms:created xsi:type="dcterms:W3CDTF">2010-09-01T22:52:00Z</dcterms:created>
  <dcterms:modified xsi:type="dcterms:W3CDTF">2010-09-01T22:52:00Z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1755957275</vt:i4>
  </property>
  <property fmtid="{D5CDD505-2E9C-101B-9397-08002B2CF9AE}" pid="3" name="_EmailSubject">
    <vt:lpwstr>English I Course Syllabus</vt:lpwstr>
  </property>
  <property fmtid="{D5CDD505-2E9C-101B-9397-08002B2CF9AE}" pid="4" name="_AuthorEmail">
    <vt:lpwstr>Melissa.Neill-Adams@rcsdk12.org</vt:lpwstr>
  </property>
  <property fmtid="{D5CDD505-2E9C-101B-9397-08002B2CF9AE}" pid="5" name="_AuthorEmailDisplayName">
    <vt:lpwstr>Neill-Adams, Melissa A.</vt:lpwstr>
  </property>
  <property fmtid="{D5CDD505-2E9C-101B-9397-08002B2CF9AE}" pid="6" name="_ReviewingToolsShownOnce">
    <vt:lpwstr/>
  </property>
</Properties>
</file>