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Eight more than a number</w:t>
            </w:r>
          </w:p>
        </w:tc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A number decreased by seventeen</w:t>
            </w:r>
          </w:p>
          <w:p w:rsidR="00AC7357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The quotient when the square root of a number is divided by two</w:t>
            </w:r>
          </w:p>
        </w:tc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Twice the sum of a number and nine</w:t>
            </w:r>
          </w:p>
        </w:tc>
      </w:tr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Twelve less than the product of a number and its opposite</w:t>
            </w:r>
          </w:p>
        </w:tc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Three times a number increased by four</w:t>
            </w:r>
          </w:p>
        </w:tc>
      </w:tr>
      <w:tr w:rsidR="00F30B5F" w:rsidRPr="00F171D0" w:rsidTr="00F30B5F">
        <w:trPr>
          <w:trHeight w:val="1206"/>
        </w:trPr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Seven times the sum of a number and twenty five</w:t>
            </w:r>
          </w:p>
        </w:tc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The square of a number divided by nine</w:t>
            </w:r>
          </w:p>
        </w:tc>
      </w:tr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AC7357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The difference of a number and twelve</w:t>
            </w:r>
          </w:p>
        </w:tc>
        <w:tc>
          <w:tcPr>
            <w:tcW w:w="4701" w:type="dxa"/>
          </w:tcPr>
          <w:p w:rsidR="00F30B5F" w:rsidRPr="00F171D0" w:rsidRDefault="00F171D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sz w:val="28"/>
                <w:szCs w:val="28"/>
              </w:rPr>
              <w:t>The quotient of a number and six decreased by ten</w:t>
            </w:r>
          </w:p>
        </w:tc>
      </w:tr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F171D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25.05pt" o:ole="">
                  <v:imagedata r:id="rId5" o:title=""/>
                </v:shape>
                <o:OLEObject Type="Embed" ProgID="Equation.3" ShapeID="_x0000_i1025" DrawAspect="Content" ObjectID="_1409219796" r:id="rId6"/>
              </w:object>
            </w:r>
          </w:p>
        </w:tc>
        <w:tc>
          <w:tcPr>
            <w:tcW w:w="4701" w:type="dxa"/>
          </w:tcPr>
          <w:p w:rsidR="00F30B5F" w:rsidRPr="00F171D0" w:rsidRDefault="00F171D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980" w:dyaOrig="320">
                <v:shape id="_x0000_i1026" type="#_x0000_t75" style="width:78.9pt;height:26.3pt" o:ole="">
                  <v:imagedata r:id="rId7" o:title=""/>
                </v:shape>
                <o:OLEObject Type="Embed" ProgID="Equation.3" ShapeID="_x0000_i1026" DrawAspect="Content" ObjectID="_1409219797" r:id="rId8"/>
              </w:object>
            </w:r>
          </w:p>
        </w:tc>
      </w:tr>
      <w:tr w:rsidR="00F30B5F" w:rsidRPr="00F171D0" w:rsidTr="00F30B5F">
        <w:trPr>
          <w:trHeight w:val="1154"/>
        </w:trPr>
        <w:tc>
          <w:tcPr>
            <w:tcW w:w="4701" w:type="dxa"/>
          </w:tcPr>
          <w:p w:rsidR="00F30B5F" w:rsidRPr="00F171D0" w:rsidRDefault="00F171D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24"/>
                <w:sz w:val="28"/>
                <w:szCs w:val="28"/>
              </w:rPr>
              <w:object w:dxaOrig="340" w:dyaOrig="660">
                <v:shape id="_x0000_i1027" type="#_x0000_t75" style="width:27.55pt;height:53.85pt" o:ole="">
                  <v:imagedata r:id="rId9" o:title=""/>
                </v:shape>
                <o:OLEObject Type="Embed" ProgID="Equation.3" ShapeID="_x0000_i1027" DrawAspect="Content" ObjectID="_1409219798" r:id="rId10"/>
              </w:object>
            </w:r>
          </w:p>
        </w:tc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680" w:dyaOrig="320">
                <v:shape id="_x0000_i1028" type="#_x0000_t75" style="width:67.6pt;height:32.55pt" o:ole="">
                  <v:imagedata r:id="rId11" o:title=""/>
                </v:shape>
                <o:OLEObject Type="Embed" ProgID="Equation.3" ShapeID="_x0000_i1028" DrawAspect="Content" ObjectID="_1409219799" r:id="rId12"/>
              </w:object>
            </w:r>
          </w:p>
        </w:tc>
      </w:tr>
      <w:bookmarkStart w:id="0" w:name="_GoBack"/>
      <w:tr w:rsidR="00F30B5F" w:rsidRPr="00F171D0" w:rsidTr="00F30B5F">
        <w:trPr>
          <w:trHeight w:val="1206"/>
        </w:trPr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24"/>
                <w:sz w:val="28"/>
                <w:szCs w:val="28"/>
              </w:rPr>
              <w:object w:dxaOrig="720" w:dyaOrig="620">
                <v:shape id="_x0000_i1029" type="#_x0000_t75" style="width:50.1pt;height:43.2pt" o:ole="">
                  <v:imagedata r:id="rId13" o:title=""/>
                </v:shape>
                <o:OLEObject Type="Embed" ProgID="Equation.3" ShapeID="_x0000_i1029" DrawAspect="Content" ObjectID="_1409219800" r:id="rId14"/>
              </w:object>
            </w:r>
            <w:bookmarkEnd w:id="0"/>
          </w:p>
        </w:tc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960" w:dyaOrig="360">
                <v:shape id="_x0000_i1030" type="#_x0000_t75" style="width:91.4pt;height:34.45pt" o:ole="">
                  <v:imagedata r:id="rId15" o:title=""/>
                </v:shape>
                <o:OLEObject Type="Embed" ProgID="Equation.3" ShapeID="_x0000_i1030" DrawAspect="Content" ObjectID="_1409219801" r:id="rId16"/>
              </w:object>
            </w:r>
          </w:p>
        </w:tc>
      </w:tr>
      <w:tr w:rsidR="00F30B5F" w:rsidRPr="00F171D0" w:rsidTr="00F30B5F">
        <w:trPr>
          <w:trHeight w:val="1206"/>
        </w:trPr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24"/>
                <w:sz w:val="28"/>
                <w:szCs w:val="28"/>
              </w:rPr>
              <w:object w:dxaOrig="420" w:dyaOrig="680">
                <v:shape id="_x0000_i1031" type="#_x0000_t75" style="width:33.2pt;height:52.6pt" o:ole="">
                  <v:imagedata r:id="rId17" o:title=""/>
                </v:shape>
                <o:OLEObject Type="Embed" ProgID="Equation.3" ShapeID="_x0000_i1031" DrawAspect="Content" ObjectID="_1409219802" r:id="rId18"/>
              </w:object>
            </w:r>
          </w:p>
        </w:tc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859" w:dyaOrig="320">
                <v:shape id="_x0000_i1032" type="#_x0000_t75" style="width:77.65pt;height:29.45pt" o:ole="">
                  <v:imagedata r:id="rId19" o:title=""/>
                </v:shape>
                <o:OLEObject Type="Embed" ProgID="Equation.3" ShapeID="_x0000_i1032" DrawAspect="Content" ObjectID="_1409219803" r:id="rId20"/>
              </w:object>
            </w:r>
          </w:p>
        </w:tc>
      </w:tr>
      <w:tr w:rsidR="00F30B5F" w:rsidRPr="00F171D0" w:rsidTr="00F30B5F">
        <w:trPr>
          <w:trHeight w:val="1206"/>
        </w:trPr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560" w:dyaOrig="320">
                <v:shape id="_x0000_i1034" type="#_x0000_t75" style="width:55.1pt;height:31.95pt" o:ole="">
                  <v:imagedata r:id="rId21" o:title=""/>
                </v:shape>
                <o:OLEObject Type="Embed" ProgID="Equation.3" ShapeID="_x0000_i1034" DrawAspect="Content" ObjectID="_1409219804" r:id="rId22"/>
              </w:object>
            </w:r>
          </w:p>
        </w:tc>
        <w:tc>
          <w:tcPr>
            <w:tcW w:w="4701" w:type="dxa"/>
          </w:tcPr>
          <w:p w:rsidR="00F30B5F" w:rsidRPr="00F171D0" w:rsidRDefault="00BA66F0" w:rsidP="00F171D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171D0">
              <w:rPr>
                <w:rFonts w:asciiTheme="majorHAnsi" w:hAnsiTheme="majorHAnsi"/>
                <w:position w:val="-10"/>
                <w:sz w:val="28"/>
                <w:szCs w:val="28"/>
              </w:rPr>
              <w:object w:dxaOrig="600" w:dyaOrig="320">
                <v:shape id="_x0000_i1033" type="#_x0000_t75" style="width:58.85pt;height:31.95pt" o:ole="">
                  <v:imagedata r:id="rId23" o:title=""/>
                </v:shape>
                <o:OLEObject Type="Embed" ProgID="Equation.3" ShapeID="_x0000_i1033" DrawAspect="Content" ObjectID="_1409219805" r:id="rId24"/>
              </w:object>
            </w:r>
          </w:p>
        </w:tc>
      </w:tr>
    </w:tbl>
    <w:p w:rsidR="00AB5F4F" w:rsidRPr="00F171D0" w:rsidRDefault="00AB5F4F" w:rsidP="00F171D0">
      <w:pPr>
        <w:jc w:val="center"/>
        <w:rPr>
          <w:rFonts w:asciiTheme="majorHAnsi" w:hAnsiTheme="majorHAnsi"/>
          <w:sz w:val="28"/>
          <w:szCs w:val="28"/>
        </w:rPr>
      </w:pPr>
    </w:p>
    <w:sectPr w:rsidR="00AB5F4F" w:rsidRPr="00F1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5F"/>
    <w:rsid w:val="00AB5F4F"/>
    <w:rsid w:val="00AC7357"/>
    <w:rsid w:val="00BA66F0"/>
    <w:rsid w:val="00F171D0"/>
    <w:rsid w:val="00F3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2003251</dc:creator>
  <cp:keywords/>
  <dc:description/>
  <cp:lastModifiedBy>2003251</cp:lastModifiedBy>
  <cp:revision>1</cp:revision>
  <dcterms:created xsi:type="dcterms:W3CDTF">2012-09-15T16:26:00Z</dcterms:created>
  <dcterms:modified xsi:type="dcterms:W3CDTF">2012-09-15T17:10:00Z</dcterms:modified>
</cp:coreProperties>
</file>