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86A" w:rsidRPr="0020086A" w:rsidRDefault="0020086A" w:rsidP="0064544A">
      <w:pPr>
        <w:rPr>
          <w:b/>
        </w:rPr>
      </w:pPr>
      <w:r>
        <w:rPr>
          <w:b/>
        </w:rPr>
        <w:t>Slide 1:</w:t>
      </w:r>
    </w:p>
    <w:p w:rsidR="0020086A" w:rsidRDefault="0020086A" w:rsidP="0064544A">
      <w:r>
        <w:rPr>
          <w:noProof/>
        </w:rPr>
        <w:drawing>
          <wp:inline distT="0" distB="0" distL="0" distR="0" wp14:anchorId="0BB512BC" wp14:editId="77B41814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6A" w:rsidRDefault="0020086A" w:rsidP="0064544A"/>
    <w:p w:rsidR="0020086A" w:rsidRDefault="0020086A" w:rsidP="0064544A"/>
    <w:p w:rsidR="0020086A" w:rsidRDefault="0020086A" w:rsidP="0064544A"/>
    <w:p w:rsidR="0020086A" w:rsidRDefault="0020086A" w:rsidP="0064544A"/>
    <w:p w:rsidR="0020086A" w:rsidRDefault="0020086A" w:rsidP="0064544A"/>
    <w:p w:rsidR="0020086A" w:rsidRDefault="0020086A" w:rsidP="0064544A"/>
    <w:p w:rsidR="0020086A" w:rsidRDefault="0020086A" w:rsidP="0064544A"/>
    <w:p w:rsidR="0020086A" w:rsidRDefault="0020086A" w:rsidP="0064544A"/>
    <w:p w:rsidR="0020086A" w:rsidRDefault="0020086A" w:rsidP="0064544A"/>
    <w:p w:rsidR="0020086A" w:rsidRDefault="0020086A" w:rsidP="0064544A"/>
    <w:p w:rsidR="0020086A" w:rsidRDefault="0020086A" w:rsidP="0064544A"/>
    <w:p w:rsidR="0020086A" w:rsidRDefault="0020086A" w:rsidP="0064544A"/>
    <w:p w:rsidR="0020086A" w:rsidRDefault="0020086A" w:rsidP="0064544A"/>
    <w:p w:rsidR="0020086A" w:rsidRDefault="0020086A" w:rsidP="0064544A"/>
    <w:p w:rsidR="0020086A" w:rsidRDefault="0020086A" w:rsidP="0064544A"/>
    <w:p w:rsidR="0020086A" w:rsidRDefault="0020086A" w:rsidP="0064544A"/>
    <w:p w:rsidR="0020086A" w:rsidRPr="0020086A" w:rsidRDefault="0020086A" w:rsidP="0064544A">
      <w:pPr>
        <w:rPr>
          <w:b/>
        </w:rPr>
      </w:pPr>
      <w:r>
        <w:rPr>
          <w:b/>
        </w:rPr>
        <w:lastRenderedPageBreak/>
        <w:t>Slide 2:</w:t>
      </w:r>
    </w:p>
    <w:p w:rsidR="0020086A" w:rsidRDefault="0020086A" w:rsidP="0064544A">
      <w:r>
        <w:rPr>
          <w:noProof/>
        </w:rPr>
        <w:drawing>
          <wp:inline distT="0" distB="0" distL="0" distR="0" wp14:anchorId="724B3FBC" wp14:editId="38F6D8C5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6A" w:rsidRDefault="0020086A" w:rsidP="0020086A">
      <w:pPr>
        <w:spacing w:after="0"/>
        <w:rPr>
          <w:b/>
        </w:rPr>
      </w:pPr>
    </w:p>
    <w:p w:rsidR="0020086A" w:rsidRPr="0020086A" w:rsidRDefault="0020086A" w:rsidP="0020086A">
      <w:pPr>
        <w:spacing w:after="0"/>
        <w:rPr>
          <w:b/>
        </w:rPr>
      </w:pPr>
      <w:r>
        <w:rPr>
          <w:b/>
        </w:rPr>
        <w:t>Collaborative Partners</w:t>
      </w:r>
    </w:p>
    <w:p w:rsidR="00E80B56" w:rsidRDefault="0064544A" w:rsidP="0064544A">
      <w:r>
        <w:t>Hello Everyone. Welcome to East. My name is Jason Taylor, and thanks for being here with me as we take</w:t>
      </w:r>
      <w:r w:rsidR="00741F4F">
        <w:t xml:space="preserve"> a brief look at</w:t>
      </w:r>
      <w:r w:rsidR="000E0928">
        <w:t xml:space="preserve"> East’s collaborative partners</w:t>
      </w:r>
      <w:r>
        <w:t xml:space="preserve">. This short video will you help you to know what </w:t>
      </w:r>
      <w:r w:rsidR="00E80B56">
        <w:t xml:space="preserve">service providers work with East in order to support your scholar. At East there are number of local agencies and organizations that provide a variety of </w:t>
      </w:r>
      <w:r w:rsidR="002426EA">
        <w:t xml:space="preserve">both </w:t>
      </w:r>
      <w:r w:rsidR="00E80B56">
        <w:t>academic and non-academic services to assist in each scholar’</w:t>
      </w:r>
      <w:r w:rsidR="00DE7A30">
        <w:t>s success.</w:t>
      </w:r>
    </w:p>
    <w:p w:rsidR="0020086A" w:rsidRDefault="0020086A" w:rsidP="0064544A">
      <w:pPr>
        <w:rPr>
          <w:b/>
        </w:rPr>
      </w:pPr>
    </w:p>
    <w:p w:rsidR="0020086A" w:rsidRDefault="0020086A" w:rsidP="0064544A">
      <w:pPr>
        <w:rPr>
          <w:b/>
        </w:rPr>
      </w:pPr>
    </w:p>
    <w:p w:rsidR="0020086A" w:rsidRDefault="0020086A" w:rsidP="0064544A">
      <w:pPr>
        <w:rPr>
          <w:b/>
        </w:rPr>
      </w:pPr>
    </w:p>
    <w:p w:rsidR="0020086A" w:rsidRDefault="0020086A" w:rsidP="0064544A">
      <w:pPr>
        <w:rPr>
          <w:b/>
        </w:rPr>
      </w:pPr>
    </w:p>
    <w:p w:rsidR="0020086A" w:rsidRDefault="0020086A" w:rsidP="0064544A">
      <w:pPr>
        <w:rPr>
          <w:b/>
        </w:rPr>
      </w:pPr>
    </w:p>
    <w:p w:rsidR="0020086A" w:rsidRDefault="0020086A" w:rsidP="0064544A">
      <w:pPr>
        <w:rPr>
          <w:b/>
        </w:rPr>
      </w:pPr>
    </w:p>
    <w:p w:rsidR="0020086A" w:rsidRDefault="0020086A" w:rsidP="0064544A">
      <w:pPr>
        <w:rPr>
          <w:b/>
        </w:rPr>
      </w:pPr>
    </w:p>
    <w:p w:rsidR="0020086A" w:rsidRDefault="0020086A" w:rsidP="0064544A">
      <w:pPr>
        <w:rPr>
          <w:b/>
        </w:rPr>
      </w:pPr>
    </w:p>
    <w:p w:rsidR="0020086A" w:rsidRDefault="0020086A" w:rsidP="0064544A">
      <w:pPr>
        <w:rPr>
          <w:b/>
        </w:rPr>
      </w:pPr>
    </w:p>
    <w:p w:rsidR="0020086A" w:rsidRDefault="0020086A" w:rsidP="0064544A">
      <w:pPr>
        <w:rPr>
          <w:b/>
        </w:rPr>
      </w:pPr>
    </w:p>
    <w:p w:rsidR="0020086A" w:rsidRDefault="0020086A" w:rsidP="0064544A">
      <w:pPr>
        <w:rPr>
          <w:b/>
        </w:rPr>
      </w:pPr>
    </w:p>
    <w:p w:rsidR="0020086A" w:rsidRDefault="0020086A" w:rsidP="0064544A">
      <w:pPr>
        <w:rPr>
          <w:b/>
        </w:rPr>
      </w:pPr>
      <w:r>
        <w:rPr>
          <w:b/>
        </w:rPr>
        <w:lastRenderedPageBreak/>
        <w:t>Slide 3:</w:t>
      </w:r>
    </w:p>
    <w:p w:rsidR="0020086A" w:rsidRDefault="0020086A" w:rsidP="0064544A">
      <w:pPr>
        <w:rPr>
          <w:b/>
        </w:rPr>
      </w:pPr>
      <w:r>
        <w:rPr>
          <w:noProof/>
        </w:rPr>
        <w:drawing>
          <wp:inline distT="0" distB="0" distL="0" distR="0" wp14:anchorId="3195FB16" wp14:editId="57F5149B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6A" w:rsidRDefault="0020086A" w:rsidP="0064544A">
      <w:pPr>
        <w:rPr>
          <w:b/>
        </w:rPr>
      </w:pPr>
    </w:p>
    <w:p w:rsidR="00E80B56" w:rsidRDefault="00E80B56" w:rsidP="0020086A">
      <w:pPr>
        <w:spacing w:after="0"/>
        <w:rPr>
          <w:b/>
        </w:rPr>
      </w:pPr>
      <w:r>
        <w:rPr>
          <w:b/>
        </w:rPr>
        <w:t>Overview</w:t>
      </w:r>
      <w:r w:rsidR="0020086A">
        <w:rPr>
          <w:b/>
        </w:rPr>
        <w:t xml:space="preserve"> of Collaborative Partners</w:t>
      </w:r>
    </w:p>
    <w:p w:rsidR="00F9634C" w:rsidRDefault="006049C9" w:rsidP="0064544A">
      <w:r>
        <w:t>To be more specific, we have over 15 collaborative agencies that provide a number of important services at East. Because t</w:t>
      </w:r>
      <w:r w:rsidR="00B93702">
        <w:t>his is only a brief overview,</w:t>
      </w:r>
      <w:r>
        <w:t xml:space="preserve"> the agencies </w:t>
      </w:r>
      <w:r w:rsidR="00B93702">
        <w:t>are presented here</w:t>
      </w:r>
      <w:r w:rsidR="00741F4F">
        <w:t xml:space="preserve"> based upon a few </w:t>
      </w:r>
      <w:proofErr w:type="gramStart"/>
      <w:r w:rsidR="00741F4F">
        <w:t>categories</w:t>
      </w:r>
      <w:proofErr w:type="gramEnd"/>
      <w:r w:rsidR="00741F4F">
        <w:t xml:space="preserve"> in which they provide services</w:t>
      </w:r>
      <w:r>
        <w:t>, s</w:t>
      </w:r>
      <w:r w:rsidR="00B93702">
        <w:t>uch as academic support</w:t>
      </w:r>
      <w:r>
        <w:t xml:space="preserve">, college and career readiness, </w:t>
      </w:r>
      <w:r w:rsidR="00741F4F">
        <w:t xml:space="preserve">physical </w:t>
      </w:r>
      <w:r>
        <w:t>health</w:t>
      </w:r>
      <w:r w:rsidR="00B93702">
        <w:t>,</w:t>
      </w:r>
      <w:r>
        <w:t xml:space="preserve"> social-emotional </w:t>
      </w:r>
      <w:r w:rsidR="004C582D">
        <w:t>developmental health, and family support</w:t>
      </w:r>
      <w:r>
        <w:t xml:space="preserve">. </w:t>
      </w:r>
      <w:r w:rsidR="00741F4F">
        <w:t>However, m</w:t>
      </w:r>
      <w:r>
        <w:t xml:space="preserve">ost agencies provide </w:t>
      </w:r>
      <w:r w:rsidR="00F9634C">
        <w:t>services</w:t>
      </w:r>
      <w:r>
        <w:t xml:space="preserve"> in mu</w:t>
      </w:r>
      <w:r w:rsidR="00F9634C">
        <w:t>ltiple categories, so, agai</w:t>
      </w:r>
      <w:r w:rsidR="004C582D">
        <w:t xml:space="preserve">n, they </w:t>
      </w:r>
      <w:proofErr w:type="gramStart"/>
      <w:r w:rsidR="004C582D">
        <w:t>are only being presented</w:t>
      </w:r>
      <w:proofErr w:type="gramEnd"/>
      <w:r w:rsidR="004C582D">
        <w:t xml:space="preserve"> in this way as an </w:t>
      </w:r>
      <w:r w:rsidR="00F9634C">
        <w:t xml:space="preserve">effort to be brief. </w:t>
      </w:r>
    </w:p>
    <w:p w:rsidR="0020086A" w:rsidRDefault="0020086A" w:rsidP="0064544A">
      <w:pPr>
        <w:rPr>
          <w:b/>
        </w:rPr>
      </w:pPr>
    </w:p>
    <w:p w:rsidR="0020086A" w:rsidRDefault="0020086A" w:rsidP="0064544A">
      <w:pPr>
        <w:rPr>
          <w:b/>
        </w:rPr>
      </w:pPr>
    </w:p>
    <w:p w:rsidR="0020086A" w:rsidRDefault="0020086A" w:rsidP="0064544A">
      <w:pPr>
        <w:rPr>
          <w:b/>
        </w:rPr>
      </w:pPr>
    </w:p>
    <w:p w:rsidR="0020086A" w:rsidRDefault="0020086A" w:rsidP="0064544A">
      <w:pPr>
        <w:rPr>
          <w:b/>
        </w:rPr>
      </w:pPr>
    </w:p>
    <w:p w:rsidR="0020086A" w:rsidRDefault="0020086A" w:rsidP="0064544A">
      <w:pPr>
        <w:rPr>
          <w:b/>
        </w:rPr>
      </w:pPr>
    </w:p>
    <w:p w:rsidR="0020086A" w:rsidRDefault="0020086A" w:rsidP="0064544A">
      <w:pPr>
        <w:rPr>
          <w:b/>
        </w:rPr>
      </w:pPr>
    </w:p>
    <w:p w:rsidR="0020086A" w:rsidRDefault="0020086A" w:rsidP="0064544A">
      <w:pPr>
        <w:rPr>
          <w:b/>
        </w:rPr>
      </w:pPr>
    </w:p>
    <w:p w:rsidR="0020086A" w:rsidRDefault="0020086A" w:rsidP="0064544A">
      <w:pPr>
        <w:rPr>
          <w:b/>
        </w:rPr>
      </w:pPr>
    </w:p>
    <w:p w:rsidR="0020086A" w:rsidRDefault="0020086A" w:rsidP="0064544A">
      <w:pPr>
        <w:rPr>
          <w:b/>
        </w:rPr>
      </w:pPr>
    </w:p>
    <w:p w:rsidR="0020086A" w:rsidRDefault="0020086A" w:rsidP="0064544A">
      <w:pPr>
        <w:rPr>
          <w:b/>
        </w:rPr>
      </w:pPr>
    </w:p>
    <w:p w:rsidR="0020086A" w:rsidRPr="0020086A" w:rsidRDefault="0020086A" w:rsidP="0064544A">
      <w:pPr>
        <w:rPr>
          <w:b/>
          <w:noProof/>
        </w:rPr>
      </w:pPr>
      <w:r w:rsidRPr="0020086A">
        <w:rPr>
          <w:b/>
          <w:noProof/>
        </w:rPr>
        <w:lastRenderedPageBreak/>
        <w:t>Slide 4:</w:t>
      </w:r>
    </w:p>
    <w:p w:rsidR="0020086A" w:rsidRDefault="0020086A" w:rsidP="0064544A">
      <w:pPr>
        <w:rPr>
          <w:b/>
        </w:rPr>
      </w:pPr>
      <w:r>
        <w:rPr>
          <w:noProof/>
        </w:rPr>
        <w:drawing>
          <wp:inline distT="0" distB="0" distL="0" distR="0" wp14:anchorId="1AE74B81" wp14:editId="7FA76B06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6A" w:rsidRDefault="0020086A" w:rsidP="0064544A">
      <w:pPr>
        <w:rPr>
          <w:b/>
        </w:rPr>
      </w:pPr>
    </w:p>
    <w:p w:rsidR="00E80B56" w:rsidRDefault="00F9634C" w:rsidP="0020086A">
      <w:pPr>
        <w:spacing w:after="0"/>
        <w:rPr>
          <w:b/>
        </w:rPr>
      </w:pPr>
      <w:r w:rsidRPr="00F9634C">
        <w:rPr>
          <w:b/>
        </w:rPr>
        <w:t>Collaborative Partners and Agency Directory</w:t>
      </w:r>
      <w:r w:rsidR="006049C9" w:rsidRPr="00F9634C">
        <w:rPr>
          <w:b/>
        </w:rPr>
        <w:t xml:space="preserve"> </w:t>
      </w:r>
    </w:p>
    <w:p w:rsidR="00F9634C" w:rsidRPr="003169D1" w:rsidRDefault="00104FD3" w:rsidP="0064544A">
      <w:r>
        <w:t xml:space="preserve">In order to find a full list of all of </w:t>
      </w:r>
      <w:proofErr w:type="gramStart"/>
      <w:r>
        <w:t>East’s collaborative partn</w:t>
      </w:r>
      <w:r w:rsidR="004C582D">
        <w:t>ers, the services they provide, and whether or not your scholar meets their potential eligibility requirements,</w:t>
      </w:r>
      <w:proofErr w:type="gramEnd"/>
      <w:r w:rsidR="004C582D">
        <w:t xml:space="preserve"> you can access our Agency D</w:t>
      </w:r>
      <w:r>
        <w:t xml:space="preserve">irectory online. </w:t>
      </w:r>
      <w:r w:rsidR="003169D1">
        <w:t xml:space="preserve">This document has </w:t>
      </w:r>
      <w:r w:rsidR="003169D1">
        <w:rPr>
          <w:i/>
        </w:rPr>
        <w:t>everything</w:t>
      </w:r>
      <w:r w:rsidR="003169D1">
        <w:t xml:space="preserve"> you need to know</w:t>
      </w:r>
      <w:r w:rsidR="00741F4F">
        <w:t xml:space="preserve"> about East’s collaborative partners. You can access it by first going online to the East webpage and s</w:t>
      </w:r>
      <w:r w:rsidR="003169D1">
        <w:t xml:space="preserve">electing “Parents” in the main navigation bar. Then, on the Parent’s welcome page, select “Useful Documents” from the left-hand navigation bar. Lastly, select Collaborative Partners and Agency Directory for the comprehensive list. </w:t>
      </w: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  <w:r>
        <w:rPr>
          <w:b/>
        </w:rPr>
        <w:lastRenderedPageBreak/>
        <w:t>Slide 5:</w:t>
      </w:r>
    </w:p>
    <w:p w:rsidR="0020086A" w:rsidRDefault="0020086A">
      <w:pPr>
        <w:rPr>
          <w:b/>
        </w:rPr>
      </w:pPr>
      <w:r>
        <w:rPr>
          <w:noProof/>
        </w:rPr>
        <w:drawing>
          <wp:inline distT="0" distB="0" distL="0" distR="0" wp14:anchorId="71758186" wp14:editId="55C412DC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6A" w:rsidRDefault="0020086A">
      <w:pPr>
        <w:rPr>
          <w:b/>
        </w:rPr>
      </w:pPr>
    </w:p>
    <w:p w:rsidR="00D26BEA" w:rsidRDefault="001F73BA" w:rsidP="0020086A">
      <w:pPr>
        <w:spacing w:after="0"/>
        <w:rPr>
          <w:b/>
        </w:rPr>
      </w:pPr>
      <w:r w:rsidRPr="001F73BA">
        <w:rPr>
          <w:b/>
        </w:rPr>
        <w:t>Academic Support Services</w:t>
      </w:r>
    </w:p>
    <w:p w:rsidR="00E81F66" w:rsidRDefault="00B80B99">
      <w:r>
        <w:t xml:space="preserve">For now, </w:t>
      </w:r>
      <w:proofErr w:type="gramStart"/>
      <w:r>
        <w:t>let’s</w:t>
      </w:r>
      <w:proofErr w:type="gramEnd"/>
      <w:r>
        <w:t xml:space="preserve"> take a brief look at some of East’s collaborative partners</w:t>
      </w:r>
      <w:r w:rsidR="005861A7">
        <w:t>.</w:t>
      </w:r>
      <w:r w:rsidR="00E81F66">
        <w:t xml:space="preserve"> Succeeding in every clas</w:t>
      </w:r>
      <w:r w:rsidR="00741F4F">
        <w:t>s can be a challenge, so</w:t>
      </w:r>
      <w:r w:rsidR="00E81F66">
        <w:t xml:space="preserve"> </w:t>
      </w:r>
      <w:proofErr w:type="gramStart"/>
      <w:r w:rsidR="00E81F66">
        <w:t>East</w:t>
      </w:r>
      <w:proofErr w:type="gramEnd"/>
      <w:r w:rsidR="00E81F66">
        <w:t xml:space="preserve"> has a number of service providers that </w:t>
      </w:r>
      <w:r w:rsidR="004E017E">
        <w:t>can hel</w:t>
      </w:r>
      <w:r w:rsidR="00741F4F">
        <w:t>p your scholar with</w:t>
      </w:r>
      <w:r w:rsidR="00E81F66">
        <w:t xml:space="preserve"> academic success. There is help available with one-on-one tutoring and mentoring, test prepar</w:t>
      </w:r>
      <w:r w:rsidR="008635EE">
        <w:t xml:space="preserve">ation, and healthy study skills and habits. </w:t>
      </w:r>
      <w:r w:rsidR="00741F4F">
        <w:t>The best way to find out which program is right for your scholar is to view their services i</w:t>
      </w:r>
      <w:r w:rsidR="008635EE">
        <w:t xml:space="preserve">n the Collaborative Partners document. </w:t>
      </w:r>
    </w:p>
    <w:p w:rsidR="00293B9D" w:rsidRDefault="00741F4F">
      <w:r>
        <w:t xml:space="preserve">In addition, </w:t>
      </w:r>
      <w:proofErr w:type="gramStart"/>
      <w:r>
        <w:t>East</w:t>
      </w:r>
      <w:proofErr w:type="gramEnd"/>
      <w:r>
        <w:t xml:space="preserve"> also has alternative educational programs that are designed to help </w:t>
      </w:r>
      <w:r w:rsidR="007E592D">
        <w:t xml:space="preserve">scholars who may be behind track for graduation. These programs are also available in the Collaborative Partners document. </w:t>
      </w: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Pr="0020086A" w:rsidRDefault="0020086A">
      <w:pPr>
        <w:rPr>
          <w:b/>
          <w:noProof/>
        </w:rPr>
      </w:pPr>
      <w:r>
        <w:rPr>
          <w:b/>
          <w:noProof/>
        </w:rPr>
        <w:lastRenderedPageBreak/>
        <w:t>Slide 6:</w:t>
      </w:r>
    </w:p>
    <w:p w:rsidR="0020086A" w:rsidRDefault="0020086A">
      <w:pPr>
        <w:rPr>
          <w:b/>
        </w:rPr>
      </w:pPr>
      <w:r>
        <w:rPr>
          <w:noProof/>
        </w:rPr>
        <w:drawing>
          <wp:inline distT="0" distB="0" distL="0" distR="0" wp14:anchorId="45EDF107" wp14:editId="6EBC8128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6A" w:rsidRDefault="0020086A">
      <w:pPr>
        <w:rPr>
          <w:b/>
        </w:rPr>
      </w:pPr>
    </w:p>
    <w:p w:rsidR="00D50571" w:rsidRPr="005861A7" w:rsidRDefault="005861A7" w:rsidP="008553ED">
      <w:pPr>
        <w:spacing w:after="0"/>
        <w:rPr>
          <w:b/>
        </w:rPr>
      </w:pPr>
      <w:r w:rsidRPr="005861A7">
        <w:rPr>
          <w:b/>
        </w:rPr>
        <w:t xml:space="preserve">College and Career Readiness  </w:t>
      </w:r>
    </w:p>
    <w:p w:rsidR="001436B9" w:rsidRDefault="0051208E">
      <w:r>
        <w:t>As for preparing for post-high school plans, whether your scholar is off to a c</w:t>
      </w:r>
      <w:r w:rsidR="007E592D">
        <w:t>ollege or starting their career</w:t>
      </w:r>
      <w:r>
        <w:t xml:space="preserve">, </w:t>
      </w:r>
      <w:proofErr w:type="gramStart"/>
      <w:r>
        <w:t>it’s</w:t>
      </w:r>
      <w:proofErr w:type="gramEnd"/>
      <w:r>
        <w:t xml:space="preserve"> never too early to start planning. Thankfully, there are many service providers at East that can provide </w:t>
      </w:r>
      <w:r w:rsidR="007E592D">
        <w:t>help with</w:t>
      </w:r>
      <w:r>
        <w:t xml:space="preserve"> job searches, writing resumes and cover letters, interview practice, applying for scholarships and financial aid, searching for colleges, going on college tours,</w:t>
      </w:r>
      <w:r w:rsidR="00E81F66">
        <w:t xml:space="preserve"> and SAT and </w:t>
      </w:r>
      <w:r>
        <w:t xml:space="preserve">ACT preparation. </w:t>
      </w:r>
      <w:r w:rsidR="00E81F66">
        <w:t xml:space="preserve">Again, check out the Collaborative Partners document to see which service provider or providers are the best for your scholar. </w:t>
      </w: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8553ED" w:rsidRDefault="008553ED">
      <w:pPr>
        <w:rPr>
          <w:b/>
        </w:rPr>
      </w:pPr>
    </w:p>
    <w:p w:rsidR="0020086A" w:rsidRDefault="0020086A">
      <w:pPr>
        <w:rPr>
          <w:b/>
        </w:rPr>
      </w:pPr>
      <w:bookmarkStart w:id="0" w:name="_GoBack"/>
      <w:bookmarkEnd w:id="0"/>
      <w:r>
        <w:rPr>
          <w:b/>
        </w:rPr>
        <w:lastRenderedPageBreak/>
        <w:t>Slide 7:</w:t>
      </w:r>
    </w:p>
    <w:p w:rsidR="0020086A" w:rsidRDefault="0020086A">
      <w:pPr>
        <w:rPr>
          <w:b/>
        </w:rPr>
      </w:pPr>
      <w:r>
        <w:rPr>
          <w:noProof/>
        </w:rPr>
        <w:drawing>
          <wp:inline distT="0" distB="0" distL="0" distR="0" wp14:anchorId="490178A4" wp14:editId="6B7A9D0D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6A" w:rsidRDefault="0020086A" w:rsidP="0020086A">
      <w:pPr>
        <w:spacing w:after="0"/>
        <w:rPr>
          <w:b/>
        </w:rPr>
      </w:pPr>
    </w:p>
    <w:p w:rsidR="008635EE" w:rsidRDefault="00D416A2" w:rsidP="0020086A">
      <w:pPr>
        <w:spacing w:after="0"/>
      </w:pPr>
      <w:r>
        <w:rPr>
          <w:b/>
        </w:rPr>
        <w:t>Health Services</w:t>
      </w:r>
    </w:p>
    <w:p w:rsidR="00D416A2" w:rsidRDefault="00D416A2">
      <w:r>
        <w:t xml:space="preserve">One of the many things that makes </w:t>
      </w:r>
      <w:proofErr w:type="gramStart"/>
      <w:r>
        <w:t>East</w:t>
      </w:r>
      <w:proofErr w:type="gramEnd"/>
      <w:r>
        <w:t xml:space="preserve"> unique is its comprehensive physical and social-emotional health services. Your scholar may be eligible to receive </w:t>
      </w:r>
      <w:r>
        <w:rPr>
          <w:i/>
        </w:rPr>
        <w:t>free</w:t>
      </w:r>
      <w:r>
        <w:t xml:space="preserve"> dental care </w:t>
      </w:r>
      <w:r>
        <w:rPr>
          <w:i/>
        </w:rPr>
        <w:t>right at East</w:t>
      </w:r>
      <w:r>
        <w:t xml:space="preserve">. Applications to use this incredible </w:t>
      </w:r>
      <w:proofErr w:type="spellStart"/>
      <w:r>
        <w:t>SMILEmobile</w:t>
      </w:r>
      <w:proofErr w:type="spellEnd"/>
      <w:r>
        <w:t xml:space="preserve"> service are available for pickup in the main office. </w:t>
      </w:r>
      <w:proofErr w:type="gramStart"/>
      <w:r>
        <w:t>Also</w:t>
      </w:r>
      <w:proofErr w:type="gramEnd"/>
      <w:r w:rsidR="00E000DA">
        <w:t>, there’s a professional health center at East</w:t>
      </w:r>
      <w:r>
        <w:t xml:space="preserve"> where your scholar can receive expert hea</w:t>
      </w:r>
      <w:r w:rsidR="00E000DA">
        <w:t>lth care like they’d find at a</w:t>
      </w:r>
      <w:r>
        <w:t xml:space="preserve"> doctor’s office. </w:t>
      </w:r>
      <w:r w:rsidR="00E000DA">
        <w:t>Lastly, t</w:t>
      </w:r>
      <w:r>
        <w:t>he YWCA</w:t>
      </w:r>
      <w:r w:rsidR="00E000DA">
        <w:t xml:space="preserve"> </w:t>
      </w:r>
      <w:proofErr w:type="gramStart"/>
      <w:r w:rsidR="00E000DA">
        <w:t>partners</w:t>
      </w:r>
      <w:proofErr w:type="gramEnd"/>
      <w:r w:rsidR="00E000DA">
        <w:t xml:space="preserve"> with East and offers, among other things,</w:t>
      </w:r>
      <w:r>
        <w:t xml:space="preserve"> services to pregnant and parenting teens.</w:t>
      </w: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  <w:r>
        <w:rPr>
          <w:b/>
        </w:rPr>
        <w:lastRenderedPageBreak/>
        <w:t>Slide 8:</w:t>
      </w:r>
    </w:p>
    <w:p w:rsidR="0020086A" w:rsidRDefault="0020086A">
      <w:pPr>
        <w:rPr>
          <w:b/>
        </w:rPr>
      </w:pPr>
      <w:r>
        <w:rPr>
          <w:noProof/>
        </w:rPr>
        <w:drawing>
          <wp:inline distT="0" distB="0" distL="0" distR="0" wp14:anchorId="4F937716" wp14:editId="493C06F8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6A" w:rsidRDefault="0020086A">
      <w:pPr>
        <w:rPr>
          <w:b/>
        </w:rPr>
      </w:pPr>
    </w:p>
    <w:p w:rsidR="00D416A2" w:rsidRDefault="00D416A2" w:rsidP="0020086A">
      <w:pPr>
        <w:spacing w:after="0"/>
        <w:rPr>
          <w:b/>
        </w:rPr>
      </w:pPr>
      <w:r w:rsidRPr="00462065">
        <w:rPr>
          <w:b/>
        </w:rPr>
        <w:t>Social-Emotional Developmental Health</w:t>
      </w:r>
    </w:p>
    <w:p w:rsidR="00DE7A30" w:rsidRDefault="00693B53">
      <w:r>
        <w:t>East also has partners</w:t>
      </w:r>
      <w:r w:rsidR="00115614">
        <w:t xml:space="preserve"> that are available to provide social and emotional assistance to your scholars. </w:t>
      </w:r>
      <w:r>
        <w:t xml:space="preserve">For example, the Villa of Hope can help </w:t>
      </w:r>
      <w:r w:rsidR="00115614">
        <w:t>with emotional, behavioral,</w:t>
      </w:r>
      <w:r>
        <w:t xml:space="preserve"> or relationship-based problems while </w:t>
      </w:r>
      <w:proofErr w:type="spellStart"/>
      <w:r>
        <w:t>Ibero’s</w:t>
      </w:r>
      <w:proofErr w:type="spellEnd"/>
      <w:r>
        <w:t xml:space="preserve"> Proyecto </w:t>
      </w:r>
      <w:proofErr w:type="spellStart"/>
      <w:r>
        <w:t>Ayuda</w:t>
      </w:r>
      <w:proofErr w:type="spellEnd"/>
      <w:r>
        <w:t xml:space="preserve"> Outreach can help</w:t>
      </w:r>
      <w:r w:rsidR="00115614">
        <w:t xml:space="preserve"> with substance abuse issues.</w:t>
      </w: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  <w:r>
        <w:rPr>
          <w:b/>
        </w:rPr>
        <w:lastRenderedPageBreak/>
        <w:t>Slide 9:</w:t>
      </w:r>
    </w:p>
    <w:p w:rsidR="0020086A" w:rsidRDefault="0020086A">
      <w:pPr>
        <w:rPr>
          <w:b/>
        </w:rPr>
      </w:pPr>
      <w:r>
        <w:rPr>
          <w:noProof/>
        </w:rPr>
        <w:drawing>
          <wp:inline distT="0" distB="0" distL="0" distR="0" wp14:anchorId="2F33FC56" wp14:editId="023FE541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6A" w:rsidRDefault="0020086A">
      <w:pPr>
        <w:rPr>
          <w:b/>
        </w:rPr>
      </w:pPr>
    </w:p>
    <w:p w:rsidR="00115614" w:rsidRDefault="00115614" w:rsidP="0020086A">
      <w:pPr>
        <w:spacing w:after="0"/>
      </w:pPr>
      <w:r>
        <w:rPr>
          <w:b/>
        </w:rPr>
        <w:t>Family Support Services</w:t>
      </w:r>
    </w:p>
    <w:p w:rsidR="00115614" w:rsidRDefault="00693B53">
      <w:r>
        <w:t xml:space="preserve">Our last service-providing category is family support services. </w:t>
      </w:r>
      <w:r w:rsidR="00EC07B8">
        <w:t>As a parent, you play an integral role in the succ</w:t>
      </w:r>
      <w:r>
        <w:t xml:space="preserve">ess of your scholar’s education, and at </w:t>
      </w:r>
      <w:proofErr w:type="gramStart"/>
      <w:r>
        <w:t>East</w:t>
      </w:r>
      <w:proofErr w:type="gramEnd"/>
      <w:r w:rsidR="00EC07B8">
        <w:t xml:space="preserve"> we have a number of ways to help you </w:t>
      </w:r>
      <w:r>
        <w:t xml:space="preserve">to </w:t>
      </w:r>
      <w:r w:rsidR="00EC07B8">
        <w:t xml:space="preserve">do just that. </w:t>
      </w:r>
      <w:r w:rsidR="004062B5">
        <w:t xml:space="preserve">From help with attending school functions, to building support networks, to helping your scholar navigate, as needed, the justice system, </w:t>
      </w:r>
      <w:proofErr w:type="gramStart"/>
      <w:r w:rsidR="004062B5">
        <w:t>your</w:t>
      </w:r>
      <w:proofErr w:type="gramEnd"/>
      <w:r w:rsidR="004062B5">
        <w:t xml:space="preserve"> active and caring involvement in your scholar’s education is something we are</w:t>
      </w:r>
      <w:r>
        <w:t xml:space="preserve"> here to support through these service providers. </w:t>
      </w: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</w:p>
    <w:p w:rsidR="0020086A" w:rsidRDefault="0020086A">
      <w:pPr>
        <w:rPr>
          <w:b/>
        </w:rPr>
      </w:pPr>
      <w:r>
        <w:rPr>
          <w:b/>
        </w:rPr>
        <w:lastRenderedPageBreak/>
        <w:t>Slide 10:</w:t>
      </w:r>
    </w:p>
    <w:p w:rsidR="0020086A" w:rsidRDefault="0020086A">
      <w:pPr>
        <w:rPr>
          <w:b/>
        </w:rPr>
      </w:pPr>
      <w:r>
        <w:rPr>
          <w:noProof/>
        </w:rPr>
        <w:drawing>
          <wp:inline distT="0" distB="0" distL="0" distR="0" wp14:anchorId="7285A8EE" wp14:editId="723D1371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6A" w:rsidRDefault="0020086A">
      <w:pPr>
        <w:rPr>
          <w:b/>
        </w:rPr>
      </w:pPr>
    </w:p>
    <w:p w:rsidR="004062B5" w:rsidRDefault="003452BB" w:rsidP="0020086A">
      <w:pPr>
        <w:spacing w:after="0"/>
        <w:rPr>
          <w:b/>
        </w:rPr>
      </w:pPr>
      <w:r>
        <w:rPr>
          <w:b/>
        </w:rPr>
        <w:t>Accessing these Services</w:t>
      </w:r>
    </w:p>
    <w:p w:rsidR="003452BB" w:rsidRDefault="003452BB">
      <w:proofErr w:type="gramStart"/>
      <w:r>
        <w:t>So</w:t>
      </w:r>
      <w:proofErr w:type="gramEnd"/>
      <w:r>
        <w:t xml:space="preserve"> that was a whirlwind tour through just </w:t>
      </w:r>
      <w:r>
        <w:rPr>
          <w:i/>
        </w:rPr>
        <w:t>some</w:t>
      </w:r>
      <w:r>
        <w:t xml:space="preserve"> of East’s collaborative partners. </w:t>
      </w:r>
      <w:r w:rsidR="004922C8">
        <w:t xml:space="preserve">They are all here to help your scholar succeed. </w:t>
      </w:r>
      <w:r w:rsidR="008B1AF8">
        <w:t>Remember that y</w:t>
      </w:r>
      <w:r w:rsidR="004922C8">
        <w:t>ou can learn more about each</w:t>
      </w:r>
      <w:r w:rsidR="008B1AF8">
        <w:t xml:space="preserve"> of these service providers by going </w:t>
      </w:r>
      <w:r w:rsidR="004922C8">
        <w:t xml:space="preserve">online to access the Collaborative Partners and Agency Directory, or by contacting Sarah Dickinson, agency coordinator with the Center for Youth. </w:t>
      </w:r>
    </w:p>
    <w:p w:rsidR="00961416" w:rsidRPr="00BF4416" w:rsidRDefault="004922C8" w:rsidP="00961416">
      <w:r>
        <w:t>I hope th</w:t>
      </w:r>
      <w:r w:rsidR="008B1AF8">
        <w:t>is video helped you to learn not</w:t>
      </w:r>
      <w:r>
        <w:t xml:space="preserve"> only what services </w:t>
      </w:r>
      <w:proofErr w:type="gramStart"/>
      <w:r>
        <w:t>are provided</w:t>
      </w:r>
      <w:proofErr w:type="gramEnd"/>
      <w:r>
        <w:t xml:space="preserve"> at East, but also how you can access these services. </w:t>
      </w:r>
      <w:r w:rsidR="00961416">
        <w:t xml:space="preserve">My name is Jason Taylor, and </w:t>
      </w:r>
      <w:proofErr w:type="gramStart"/>
      <w:r w:rsidR="00961416">
        <w:t>I’m</w:t>
      </w:r>
      <w:proofErr w:type="gramEnd"/>
      <w:r w:rsidR="00961416">
        <w:t xml:space="preserve"> the Parent Liaison. </w:t>
      </w:r>
      <w:proofErr w:type="gramStart"/>
      <w:r w:rsidR="00961416">
        <w:t>Don’t</w:t>
      </w:r>
      <w:proofErr w:type="gramEnd"/>
      <w:r w:rsidR="00961416">
        <w:t xml:space="preserve"> hesitate to reach out if you have any questions. Thanks for listening, and </w:t>
      </w:r>
      <w:proofErr w:type="spellStart"/>
      <w:r w:rsidR="00961416">
        <w:t>byby</w:t>
      </w:r>
      <w:proofErr w:type="spellEnd"/>
      <w:r w:rsidR="00961416">
        <w:t xml:space="preserve">.  </w:t>
      </w:r>
    </w:p>
    <w:p w:rsidR="004922C8" w:rsidRPr="003452BB" w:rsidRDefault="004922C8"/>
    <w:p w:rsidR="003452BB" w:rsidRPr="003452BB" w:rsidRDefault="003452BB">
      <w:pPr>
        <w:rPr>
          <w:b/>
        </w:rPr>
      </w:pPr>
    </w:p>
    <w:sectPr w:rsidR="003452BB" w:rsidRPr="003452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909"/>
    <w:rsid w:val="000E0928"/>
    <w:rsid w:val="00104FD3"/>
    <w:rsid w:val="00115614"/>
    <w:rsid w:val="00136C87"/>
    <w:rsid w:val="001436B9"/>
    <w:rsid w:val="001F73BA"/>
    <w:rsid w:val="0020086A"/>
    <w:rsid w:val="002426EA"/>
    <w:rsid w:val="00254D5B"/>
    <w:rsid w:val="00293B9D"/>
    <w:rsid w:val="003169D1"/>
    <w:rsid w:val="003452BB"/>
    <w:rsid w:val="003666E1"/>
    <w:rsid w:val="004062B5"/>
    <w:rsid w:val="00462065"/>
    <w:rsid w:val="00476811"/>
    <w:rsid w:val="004922C8"/>
    <w:rsid w:val="004C582D"/>
    <w:rsid w:val="004E017E"/>
    <w:rsid w:val="0051208E"/>
    <w:rsid w:val="00536DB2"/>
    <w:rsid w:val="005861A7"/>
    <w:rsid w:val="006049C9"/>
    <w:rsid w:val="0064544A"/>
    <w:rsid w:val="00693B53"/>
    <w:rsid w:val="00741F4F"/>
    <w:rsid w:val="007B3909"/>
    <w:rsid w:val="007E592D"/>
    <w:rsid w:val="008553ED"/>
    <w:rsid w:val="008635EE"/>
    <w:rsid w:val="008B1AF8"/>
    <w:rsid w:val="00961416"/>
    <w:rsid w:val="00984208"/>
    <w:rsid w:val="00A40EAA"/>
    <w:rsid w:val="00B628D7"/>
    <w:rsid w:val="00B80B99"/>
    <w:rsid w:val="00B93702"/>
    <w:rsid w:val="00D416A2"/>
    <w:rsid w:val="00D44AE8"/>
    <w:rsid w:val="00D50571"/>
    <w:rsid w:val="00DE7A30"/>
    <w:rsid w:val="00E000DA"/>
    <w:rsid w:val="00E80B56"/>
    <w:rsid w:val="00E81F66"/>
    <w:rsid w:val="00EB745B"/>
    <w:rsid w:val="00EC07B8"/>
    <w:rsid w:val="00F9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CA9D5"/>
  <w15:chartTrackingRefBased/>
  <w15:docId w15:val="{6F5EE36A-EBDB-4DA3-BFC0-70BAB27CC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54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3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B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</TotalTime>
  <Pages>10</Pages>
  <Words>773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City School District</Company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Jason (TES)</dc:creator>
  <cp:keywords/>
  <dc:description/>
  <cp:lastModifiedBy>Taylor, Jason (TES)</cp:lastModifiedBy>
  <cp:revision>42</cp:revision>
  <cp:lastPrinted>2017-06-05T18:51:00Z</cp:lastPrinted>
  <dcterms:created xsi:type="dcterms:W3CDTF">2017-06-01T15:27:00Z</dcterms:created>
  <dcterms:modified xsi:type="dcterms:W3CDTF">2017-06-19T12:52:00Z</dcterms:modified>
</cp:coreProperties>
</file>