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85B" w:rsidRPr="00DB3783" w:rsidRDefault="003A685B" w:rsidP="003A685B">
      <w:pPr>
        <w:autoSpaceDE w:val="0"/>
        <w:autoSpaceDN w:val="0"/>
        <w:adjustRightInd w:val="0"/>
        <w:spacing w:after="0" w:line="240" w:lineRule="auto"/>
        <w:rPr>
          <w:rFonts w:cs="TradeGothic-BoldCondTwenty"/>
          <w:bCs/>
          <w:sz w:val="28"/>
          <w:szCs w:val="28"/>
        </w:rPr>
      </w:pPr>
      <w:r w:rsidRPr="00DB3783">
        <w:rPr>
          <w:rFonts w:cs="TradeGothic-BoldCondTwenty"/>
          <w:bCs/>
          <w:sz w:val="28"/>
          <w:szCs w:val="28"/>
        </w:rPr>
        <w:t>Rosencrantz and Guildenstern Are Dead</w:t>
      </w:r>
    </w:p>
    <w:p w:rsidR="00DB3783" w:rsidRDefault="00DB3783" w:rsidP="003A685B">
      <w:pPr>
        <w:autoSpaceDE w:val="0"/>
        <w:autoSpaceDN w:val="0"/>
        <w:adjustRightInd w:val="0"/>
        <w:spacing w:after="0" w:line="240" w:lineRule="auto"/>
        <w:rPr>
          <w:rFonts w:cs="TradeGothic-BoldCondTwenty"/>
          <w:bCs/>
          <w:sz w:val="28"/>
          <w:szCs w:val="28"/>
        </w:rPr>
      </w:pPr>
    </w:p>
    <w:p w:rsidR="003A685B" w:rsidRDefault="003A685B" w:rsidP="003A685B">
      <w:pPr>
        <w:autoSpaceDE w:val="0"/>
        <w:autoSpaceDN w:val="0"/>
        <w:adjustRightInd w:val="0"/>
        <w:spacing w:after="0" w:line="240" w:lineRule="auto"/>
        <w:rPr>
          <w:rFonts w:cs="TradeGothic-BoldCondTwenty"/>
          <w:bCs/>
          <w:sz w:val="28"/>
          <w:szCs w:val="28"/>
        </w:rPr>
      </w:pPr>
      <w:r w:rsidRPr="00DB3783">
        <w:rPr>
          <w:rFonts w:cs="TradeGothic-BoldCondTwenty"/>
          <w:bCs/>
          <w:sz w:val="28"/>
          <w:szCs w:val="28"/>
        </w:rPr>
        <w:t>Introduction</w:t>
      </w:r>
    </w:p>
    <w:p w:rsidR="00DB3783" w:rsidRPr="00DB3783" w:rsidRDefault="00DB3783" w:rsidP="003A685B">
      <w:pPr>
        <w:autoSpaceDE w:val="0"/>
        <w:autoSpaceDN w:val="0"/>
        <w:adjustRightInd w:val="0"/>
        <w:spacing w:after="0" w:line="240" w:lineRule="auto"/>
        <w:rPr>
          <w:rFonts w:cs="TradeGothic-BoldCondTwenty"/>
          <w:bCs/>
          <w:sz w:val="28"/>
          <w:szCs w:val="28"/>
        </w:rPr>
      </w:pPr>
    </w:p>
    <w:p w:rsidR="003A685B" w:rsidRPr="003A685B" w:rsidRDefault="003A685B" w:rsidP="003A685B">
      <w:pPr>
        <w:autoSpaceDE w:val="0"/>
        <w:autoSpaceDN w:val="0"/>
        <w:adjustRightInd w:val="0"/>
        <w:spacing w:after="0" w:line="240" w:lineRule="auto"/>
        <w:rPr>
          <w:rFonts w:cs="Berkeley-Medium"/>
          <w:sz w:val="24"/>
          <w:szCs w:val="24"/>
        </w:rPr>
      </w:pPr>
      <w:r w:rsidRPr="003A685B">
        <w:rPr>
          <w:rFonts w:cs="Berkeley-Medium"/>
          <w:sz w:val="24"/>
          <w:szCs w:val="24"/>
        </w:rPr>
        <w:t xml:space="preserve">Tom Stoppard was born Tomas </w:t>
      </w:r>
      <w:proofErr w:type="spellStart"/>
      <w:r w:rsidRPr="003A685B">
        <w:rPr>
          <w:rFonts w:cs="Berkeley-Medium"/>
          <w:sz w:val="24"/>
          <w:szCs w:val="24"/>
        </w:rPr>
        <w:t>Straussler</w:t>
      </w:r>
      <w:proofErr w:type="spellEnd"/>
      <w:r w:rsidRPr="003A685B">
        <w:rPr>
          <w:rFonts w:cs="Berkeley-Medium"/>
          <w:sz w:val="24"/>
          <w:szCs w:val="24"/>
        </w:rPr>
        <w:t xml:space="preserve"> to Jewish parents in </w:t>
      </w:r>
      <w:proofErr w:type="spellStart"/>
      <w:r w:rsidRPr="003A685B">
        <w:rPr>
          <w:rFonts w:cs="Berkeley-Medium"/>
          <w:sz w:val="24"/>
          <w:szCs w:val="24"/>
        </w:rPr>
        <w:t>Zlín</w:t>
      </w:r>
      <w:proofErr w:type="spellEnd"/>
      <w:r w:rsidRPr="003A685B">
        <w:rPr>
          <w:rFonts w:cs="Berkeley-Medium"/>
          <w:sz w:val="24"/>
          <w:szCs w:val="24"/>
        </w:rPr>
        <w:t>, Czechoslovakia on July 3,</w:t>
      </w:r>
    </w:p>
    <w:p w:rsidR="003A685B" w:rsidRPr="003A685B" w:rsidRDefault="003A685B" w:rsidP="003A685B">
      <w:pPr>
        <w:autoSpaceDE w:val="0"/>
        <w:autoSpaceDN w:val="0"/>
        <w:adjustRightInd w:val="0"/>
        <w:spacing w:after="0" w:line="240" w:lineRule="auto"/>
        <w:rPr>
          <w:rFonts w:cs="Berkeley-Medium"/>
          <w:sz w:val="24"/>
          <w:szCs w:val="24"/>
        </w:rPr>
      </w:pPr>
      <w:r w:rsidRPr="003A685B">
        <w:rPr>
          <w:rFonts w:cs="Berkeley-Medium"/>
          <w:sz w:val="24"/>
          <w:szCs w:val="24"/>
        </w:rPr>
        <w:t>1937. In 1939, his family fled their hometown to escape the impending German invasion, first</w:t>
      </w:r>
    </w:p>
    <w:p w:rsidR="003A685B" w:rsidRPr="003A685B" w:rsidRDefault="003A685B" w:rsidP="003A685B">
      <w:pPr>
        <w:autoSpaceDE w:val="0"/>
        <w:autoSpaceDN w:val="0"/>
        <w:adjustRightInd w:val="0"/>
        <w:spacing w:after="0" w:line="240" w:lineRule="auto"/>
        <w:rPr>
          <w:rFonts w:cs="Berkeley-Medium"/>
          <w:sz w:val="24"/>
          <w:szCs w:val="24"/>
        </w:rPr>
      </w:pPr>
      <w:proofErr w:type="gramStart"/>
      <w:r w:rsidRPr="003A685B">
        <w:rPr>
          <w:rFonts w:cs="Berkeley-Medium"/>
          <w:sz w:val="24"/>
          <w:szCs w:val="24"/>
        </w:rPr>
        <w:t>settling</w:t>
      </w:r>
      <w:proofErr w:type="gramEnd"/>
      <w:r w:rsidRPr="003A685B">
        <w:rPr>
          <w:rFonts w:cs="Berkeley-Medium"/>
          <w:sz w:val="24"/>
          <w:szCs w:val="24"/>
        </w:rPr>
        <w:t xml:space="preserve"> in Singapore and then moving on to India, where Stoppard attended an </w:t>
      </w:r>
      <w:proofErr w:type="spellStart"/>
      <w:r w:rsidRPr="003A685B">
        <w:rPr>
          <w:rFonts w:cs="Berkeley-Medium"/>
          <w:sz w:val="24"/>
          <w:szCs w:val="24"/>
        </w:rPr>
        <w:t>Americanrun</w:t>
      </w:r>
      <w:proofErr w:type="spellEnd"/>
    </w:p>
    <w:p w:rsidR="003A685B" w:rsidRPr="003A685B" w:rsidRDefault="003A685B" w:rsidP="003A685B">
      <w:pPr>
        <w:autoSpaceDE w:val="0"/>
        <w:autoSpaceDN w:val="0"/>
        <w:adjustRightInd w:val="0"/>
        <w:spacing w:after="0" w:line="240" w:lineRule="auto"/>
        <w:rPr>
          <w:rFonts w:cs="Berkeley-Medium"/>
          <w:sz w:val="24"/>
          <w:szCs w:val="24"/>
        </w:rPr>
      </w:pPr>
      <w:proofErr w:type="gramStart"/>
      <w:r w:rsidRPr="003A685B">
        <w:rPr>
          <w:rFonts w:cs="Berkeley-Medium"/>
          <w:sz w:val="24"/>
          <w:szCs w:val="24"/>
        </w:rPr>
        <w:t>school</w:t>
      </w:r>
      <w:proofErr w:type="gramEnd"/>
      <w:r w:rsidRPr="003A685B">
        <w:rPr>
          <w:rFonts w:cs="Berkeley-Medium"/>
          <w:sz w:val="24"/>
          <w:szCs w:val="24"/>
        </w:rPr>
        <w:t xml:space="preserve"> for several years. After the death of his father, Stoppard’s mother married Kenneth</w:t>
      </w:r>
    </w:p>
    <w:p w:rsidR="003A685B" w:rsidRPr="003A685B" w:rsidRDefault="003A685B" w:rsidP="003A685B">
      <w:pPr>
        <w:autoSpaceDE w:val="0"/>
        <w:autoSpaceDN w:val="0"/>
        <w:adjustRightInd w:val="0"/>
        <w:spacing w:after="0" w:line="240" w:lineRule="auto"/>
        <w:rPr>
          <w:rFonts w:cs="Berkeley-Medium"/>
          <w:sz w:val="24"/>
          <w:szCs w:val="24"/>
        </w:rPr>
      </w:pPr>
      <w:r w:rsidRPr="003A685B">
        <w:rPr>
          <w:rFonts w:cs="Berkeley-Medium"/>
          <w:sz w:val="24"/>
          <w:szCs w:val="24"/>
        </w:rPr>
        <w:t>Stoppard, a British army major stationed in India, whose surname the family adopted.</w:t>
      </w:r>
    </w:p>
    <w:p w:rsidR="003A685B" w:rsidRPr="003A685B" w:rsidRDefault="003A685B" w:rsidP="003A685B">
      <w:pPr>
        <w:autoSpaceDE w:val="0"/>
        <w:autoSpaceDN w:val="0"/>
        <w:adjustRightInd w:val="0"/>
        <w:spacing w:after="0" w:line="240" w:lineRule="auto"/>
        <w:rPr>
          <w:rFonts w:cs="Berkeley-Medium"/>
          <w:sz w:val="24"/>
          <w:szCs w:val="24"/>
        </w:rPr>
      </w:pPr>
      <w:r w:rsidRPr="003A685B">
        <w:rPr>
          <w:rFonts w:cs="Berkeley-Medium"/>
          <w:sz w:val="24"/>
          <w:szCs w:val="24"/>
        </w:rPr>
        <w:t>Eventually, the family settled in England, and Stoppard continued his education there.</w:t>
      </w:r>
    </w:p>
    <w:p w:rsidR="003A685B" w:rsidRPr="003A685B" w:rsidRDefault="003A685B" w:rsidP="003A685B">
      <w:pPr>
        <w:autoSpaceDE w:val="0"/>
        <w:autoSpaceDN w:val="0"/>
        <w:adjustRightInd w:val="0"/>
        <w:spacing w:after="0" w:line="240" w:lineRule="auto"/>
        <w:rPr>
          <w:rFonts w:cs="Berkeley-Medium"/>
          <w:sz w:val="24"/>
          <w:szCs w:val="24"/>
        </w:rPr>
      </w:pPr>
      <w:r w:rsidRPr="003A685B">
        <w:rPr>
          <w:rFonts w:cs="Berkeley-Medium"/>
          <w:sz w:val="24"/>
          <w:szCs w:val="24"/>
        </w:rPr>
        <w:t>At seventeen, Stoppard left school and began a career in journalism, working for several years</w:t>
      </w:r>
    </w:p>
    <w:p w:rsidR="003A685B" w:rsidRPr="003A685B" w:rsidRDefault="003A685B" w:rsidP="003A685B">
      <w:pPr>
        <w:autoSpaceDE w:val="0"/>
        <w:autoSpaceDN w:val="0"/>
        <w:adjustRightInd w:val="0"/>
        <w:spacing w:after="0" w:line="240" w:lineRule="auto"/>
        <w:rPr>
          <w:rFonts w:cs="Berkeley-Medium"/>
          <w:sz w:val="24"/>
          <w:szCs w:val="24"/>
        </w:rPr>
      </w:pPr>
      <w:proofErr w:type="gramStart"/>
      <w:r w:rsidRPr="003A685B">
        <w:rPr>
          <w:rFonts w:cs="Berkeley-Medium"/>
          <w:sz w:val="24"/>
          <w:szCs w:val="24"/>
        </w:rPr>
        <w:t>as</w:t>
      </w:r>
      <w:proofErr w:type="gramEnd"/>
      <w:r w:rsidRPr="003A685B">
        <w:rPr>
          <w:rFonts w:cs="Berkeley-Medium"/>
          <w:sz w:val="24"/>
          <w:szCs w:val="24"/>
        </w:rPr>
        <w:t xml:space="preserve"> a reporter and theatre critic in Bristol, England, and then moving to London in 1962 to</w:t>
      </w:r>
    </w:p>
    <w:p w:rsidR="003A685B" w:rsidRPr="003A685B" w:rsidRDefault="003A685B" w:rsidP="003A685B">
      <w:pPr>
        <w:autoSpaceDE w:val="0"/>
        <w:autoSpaceDN w:val="0"/>
        <w:adjustRightInd w:val="0"/>
        <w:spacing w:after="0" w:line="240" w:lineRule="auto"/>
        <w:rPr>
          <w:rFonts w:cs="Berkeley-Medium"/>
          <w:sz w:val="24"/>
          <w:szCs w:val="24"/>
        </w:rPr>
      </w:pPr>
      <w:proofErr w:type="gramStart"/>
      <w:r w:rsidRPr="003A685B">
        <w:rPr>
          <w:rFonts w:cs="Berkeley-Medium"/>
          <w:sz w:val="24"/>
          <w:szCs w:val="24"/>
        </w:rPr>
        <w:t>work</w:t>
      </w:r>
      <w:proofErr w:type="gramEnd"/>
      <w:r w:rsidRPr="003A685B">
        <w:rPr>
          <w:rFonts w:cs="Berkeley-Medium"/>
          <w:sz w:val="24"/>
          <w:szCs w:val="24"/>
        </w:rPr>
        <w:t xml:space="preserve"> as a drama critic for </w:t>
      </w:r>
      <w:r w:rsidRPr="003A685B">
        <w:rPr>
          <w:rFonts w:cs="Berkeley-Italic"/>
          <w:i/>
          <w:iCs/>
          <w:sz w:val="24"/>
          <w:szCs w:val="24"/>
        </w:rPr>
        <w:t xml:space="preserve">Scene </w:t>
      </w:r>
      <w:r w:rsidRPr="003A685B">
        <w:rPr>
          <w:rFonts w:cs="Berkeley-Medium"/>
          <w:sz w:val="24"/>
          <w:szCs w:val="24"/>
        </w:rPr>
        <w:t>magazine. During this period, Stoppard wrote several short</w:t>
      </w:r>
    </w:p>
    <w:p w:rsidR="003A685B" w:rsidRPr="003A685B" w:rsidRDefault="003A685B" w:rsidP="003A685B">
      <w:pPr>
        <w:autoSpaceDE w:val="0"/>
        <w:autoSpaceDN w:val="0"/>
        <w:adjustRightInd w:val="0"/>
        <w:spacing w:after="0" w:line="240" w:lineRule="auto"/>
        <w:rPr>
          <w:rFonts w:cs="Berkeley-Medium"/>
          <w:sz w:val="24"/>
          <w:szCs w:val="24"/>
        </w:rPr>
      </w:pPr>
      <w:proofErr w:type="gramStart"/>
      <w:r w:rsidRPr="003A685B">
        <w:rPr>
          <w:rFonts w:cs="Berkeley-Medium"/>
          <w:sz w:val="24"/>
          <w:szCs w:val="24"/>
        </w:rPr>
        <w:t>plays</w:t>
      </w:r>
      <w:proofErr w:type="gramEnd"/>
      <w:r w:rsidRPr="003A685B">
        <w:rPr>
          <w:rFonts w:cs="Berkeley-Medium"/>
          <w:sz w:val="24"/>
          <w:szCs w:val="24"/>
        </w:rPr>
        <w:t xml:space="preserve"> for radio and completed his first stage play, </w:t>
      </w:r>
      <w:r w:rsidRPr="003A685B">
        <w:rPr>
          <w:rFonts w:cs="Berkeley-Italic"/>
          <w:i/>
          <w:iCs/>
          <w:sz w:val="24"/>
          <w:szCs w:val="24"/>
        </w:rPr>
        <w:t>A Walk on the Water</w:t>
      </w:r>
      <w:r w:rsidRPr="003A685B">
        <w:rPr>
          <w:rFonts w:cs="Berkeley-Medium"/>
          <w:sz w:val="24"/>
          <w:szCs w:val="24"/>
        </w:rPr>
        <w:t>, which was produced</w:t>
      </w:r>
    </w:p>
    <w:p w:rsidR="003A685B" w:rsidRPr="003A685B" w:rsidRDefault="003A685B" w:rsidP="003A685B">
      <w:pPr>
        <w:autoSpaceDE w:val="0"/>
        <w:autoSpaceDN w:val="0"/>
        <w:adjustRightInd w:val="0"/>
        <w:spacing w:after="0" w:line="240" w:lineRule="auto"/>
        <w:rPr>
          <w:rFonts w:cs="Berkeley-Medium"/>
          <w:sz w:val="24"/>
          <w:szCs w:val="24"/>
        </w:rPr>
      </w:pPr>
      <w:proofErr w:type="gramStart"/>
      <w:r w:rsidRPr="003A685B">
        <w:rPr>
          <w:rFonts w:cs="Berkeley-Medium"/>
          <w:sz w:val="24"/>
          <w:szCs w:val="24"/>
        </w:rPr>
        <w:t>in</w:t>
      </w:r>
      <w:proofErr w:type="gramEnd"/>
      <w:r w:rsidRPr="003A685B">
        <w:rPr>
          <w:rFonts w:cs="Berkeley-Medium"/>
          <w:sz w:val="24"/>
          <w:szCs w:val="24"/>
        </w:rPr>
        <w:t xml:space="preserve"> 1963. The following year, Stoppard received a grant that allowed him to work full time on</w:t>
      </w:r>
    </w:p>
    <w:p w:rsidR="003A685B" w:rsidRPr="003A685B" w:rsidRDefault="003A685B" w:rsidP="003A685B">
      <w:pPr>
        <w:autoSpaceDE w:val="0"/>
        <w:autoSpaceDN w:val="0"/>
        <w:adjustRightInd w:val="0"/>
        <w:spacing w:after="0" w:line="240" w:lineRule="auto"/>
        <w:rPr>
          <w:rFonts w:cs="Berkeley-Italic"/>
          <w:i/>
          <w:iCs/>
          <w:sz w:val="24"/>
          <w:szCs w:val="24"/>
        </w:rPr>
      </w:pPr>
      <w:proofErr w:type="gramStart"/>
      <w:r w:rsidRPr="003A685B">
        <w:rPr>
          <w:rFonts w:cs="Berkeley-Medium"/>
          <w:sz w:val="24"/>
          <w:szCs w:val="24"/>
        </w:rPr>
        <w:t>his</w:t>
      </w:r>
      <w:proofErr w:type="gramEnd"/>
      <w:r w:rsidRPr="003A685B">
        <w:rPr>
          <w:rFonts w:cs="Berkeley-Medium"/>
          <w:sz w:val="24"/>
          <w:szCs w:val="24"/>
        </w:rPr>
        <w:t xml:space="preserve"> writing. He spent the next five months completing a one-act play titled, </w:t>
      </w:r>
      <w:r w:rsidRPr="003A685B">
        <w:rPr>
          <w:rFonts w:cs="Berkeley-Italic"/>
          <w:i/>
          <w:iCs/>
          <w:sz w:val="24"/>
          <w:szCs w:val="24"/>
        </w:rPr>
        <w:t>Rosencrantz and</w:t>
      </w:r>
    </w:p>
    <w:p w:rsidR="003A685B" w:rsidRPr="003A685B" w:rsidRDefault="003A685B" w:rsidP="003A685B">
      <w:pPr>
        <w:autoSpaceDE w:val="0"/>
        <w:autoSpaceDN w:val="0"/>
        <w:adjustRightInd w:val="0"/>
        <w:spacing w:after="0" w:line="240" w:lineRule="auto"/>
        <w:rPr>
          <w:rFonts w:cs="Berkeley-Italic"/>
          <w:i/>
          <w:iCs/>
          <w:sz w:val="24"/>
          <w:szCs w:val="24"/>
        </w:rPr>
      </w:pPr>
      <w:r w:rsidRPr="003A685B">
        <w:rPr>
          <w:rFonts w:cs="Berkeley-Italic"/>
          <w:i/>
          <w:iCs/>
          <w:sz w:val="24"/>
          <w:szCs w:val="24"/>
        </w:rPr>
        <w:t xml:space="preserve">Guildenstern Meet King Lear, </w:t>
      </w:r>
      <w:r w:rsidRPr="003A685B">
        <w:rPr>
          <w:rFonts w:cs="Berkeley-Medium"/>
          <w:sz w:val="24"/>
          <w:szCs w:val="24"/>
        </w:rPr>
        <w:t xml:space="preserve">which he soon revised and expanded. The result, </w:t>
      </w:r>
      <w:r w:rsidRPr="003A685B">
        <w:rPr>
          <w:rFonts w:cs="Berkeley-Italic"/>
          <w:i/>
          <w:iCs/>
          <w:sz w:val="24"/>
          <w:szCs w:val="24"/>
        </w:rPr>
        <w:t>Rosencrantz</w:t>
      </w:r>
    </w:p>
    <w:p w:rsidR="003A685B" w:rsidRPr="003A685B" w:rsidRDefault="003A685B" w:rsidP="003A685B">
      <w:pPr>
        <w:autoSpaceDE w:val="0"/>
        <w:autoSpaceDN w:val="0"/>
        <w:adjustRightInd w:val="0"/>
        <w:spacing w:after="0" w:line="240" w:lineRule="auto"/>
        <w:rPr>
          <w:rFonts w:cs="Berkeley-Medium"/>
          <w:sz w:val="24"/>
          <w:szCs w:val="24"/>
        </w:rPr>
      </w:pPr>
      <w:proofErr w:type="gramStart"/>
      <w:r w:rsidRPr="003A685B">
        <w:rPr>
          <w:rFonts w:cs="Berkeley-Italic"/>
          <w:i/>
          <w:iCs/>
          <w:sz w:val="24"/>
          <w:szCs w:val="24"/>
        </w:rPr>
        <w:t>and</w:t>
      </w:r>
      <w:proofErr w:type="gramEnd"/>
      <w:r w:rsidRPr="003A685B">
        <w:rPr>
          <w:rFonts w:cs="Berkeley-Italic"/>
          <w:i/>
          <w:iCs/>
          <w:sz w:val="24"/>
          <w:szCs w:val="24"/>
        </w:rPr>
        <w:t xml:space="preserve"> Guildenstern Are Dead</w:t>
      </w:r>
      <w:r w:rsidRPr="003A685B">
        <w:rPr>
          <w:rFonts w:cs="Berkeley-Medium"/>
          <w:sz w:val="24"/>
          <w:szCs w:val="24"/>
        </w:rPr>
        <w:t>, premiered in 1966 and became a huge commercial success,</w:t>
      </w:r>
    </w:p>
    <w:p w:rsidR="003A685B" w:rsidRPr="003A685B" w:rsidRDefault="003A685B" w:rsidP="003A685B">
      <w:pPr>
        <w:autoSpaceDE w:val="0"/>
        <w:autoSpaceDN w:val="0"/>
        <w:adjustRightInd w:val="0"/>
        <w:spacing w:after="0" w:line="240" w:lineRule="auto"/>
        <w:rPr>
          <w:rFonts w:cs="Berkeley-Medium"/>
          <w:sz w:val="24"/>
          <w:szCs w:val="24"/>
        </w:rPr>
      </w:pPr>
      <w:proofErr w:type="gramStart"/>
      <w:r w:rsidRPr="003A685B">
        <w:rPr>
          <w:rFonts w:cs="Berkeley-Medium"/>
          <w:sz w:val="24"/>
          <w:szCs w:val="24"/>
        </w:rPr>
        <w:t>establishing</w:t>
      </w:r>
      <w:proofErr w:type="gramEnd"/>
      <w:r w:rsidRPr="003A685B">
        <w:rPr>
          <w:rFonts w:cs="Berkeley-Medium"/>
          <w:sz w:val="24"/>
          <w:szCs w:val="24"/>
        </w:rPr>
        <w:t xml:space="preserve"> Stoppard’s reputation as a playwright and earning him his first Tony Award for</w:t>
      </w:r>
    </w:p>
    <w:p w:rsidR="003A685B" w:rsidRPr="003A685B" w:rsidRDefault="003A685B" w:rsidP="003A685B">
      <w:pPr>
        <w:autoSpaceDE w:val="0"/>
        <w:autoSpaceDN w:val="0"/>
        <w:adjustRightInd w:val="0"/>
        <w:spacing w:after="0" w:line="240" w:lineRule="auto"/>
        <w:rPr>
          <w:rFonts w:cs="Berkeley-Medium"/>
          <w:sz w:val="24"/>
          <w:szCs w:val="24"/>
        </w:rPr>
      </w:pPr>
      <w:r w:rsidRPr="003A685B">
        <w:rPr>
          <w:rFonts w:cs="Berkeley-Medium"/>
          <w:sz w:val="24"/>
          <w:szCs w:val="24"/>
        </w:rPr>
        <w:t>Best Play in 1968.</w:t>
      </w:r>
    </w:p>
    <w:p w:rsidR="003A685B" w:rsidRPr="003A685B" w:rsidRDefault="003A685B" w:rsidP="003A685B">
      <w:pPr>
        <w:autoSpaceDE w:val="0"/>
        <w:autoSpaceDN w:val="0"/>
        <w:adjustRightInd w:val="0"/>
        <w:spacing w:after="0" w:line="240" w:lineRule="auto"/>
        <w:rPr>
          <w:rFonts w:cs="Berkeley-Medium"/>
          <w:sz w:val="24"/>
          <w:szCs w:val="24"/>
        </w:rPr>
      </w:pPr>
      <w:r w:rsidRPr="003A685B">
        <w:rPr>
          <w:rFonts w:cs="Berkeley-Medium"/>
          <w:sz w:val="24"/>
          <w:szCs w:val="24"/>
        </w:rPr>
        <w:t>Stoppard followed up this success with several more critically acclaimed plays, including</w:t>
      </w:r>
    </w:p>
    <w:p w:rsidR="003A685B" w:rsidRPr="003A685B" w:rsidRDefault="003A685B" w:rsidP="003A685B">
      <w:pPr>
        <w:autoSpaceDE w:val="0"/>
        <w:autoSpaceDN w:val="0"/>
        <w:adjustRightInd w:val="0"/>
        <w:spacing w:after="0" w:line="240" w:lineRule="auto"/>
        <w:rPr>
          <w:rFonts w:cs="Berkeley-Italic"/>
          <w:i/>
          <w:iCs/>
          <w:sz w:val="24"/>
          <w:szCs w:val="24"/>
        </w:rPr>
      </w:pPr>
      <w:r w:rsidRPr="003A685B">
        <w:rPr>
          <w:rFonts w:cs="Berkeley-Italic"/>
          <w:i/>
          <w:iCs/>
          <w:sz w:val="24"/>
          <w:szCs w:val="24"/>
        </w:rPr>
        <w:t xml:space="preserve">Albert’s Bridge </w:t>
      </w:r>
      <w:r w:rsidRPr="003A685B">
        <w:rPr>
          <w:rFonts w:cs="Berkeley-Medium"/>
          <w:sz w:val="24"/>
          <w:szCs w:val="24"/>
        </w:rPr>
        <w:t xml:space="preserve">(1969), </w:t>
      </w:r>
      <w:r w:rsidRPr="003A685B">
        <w:rPr>
          <w:rFonts w:cs="Berkeley-Italic"/>
          <w:i/>
          <w:iCs/>
          <w:sz w:val="24"/>
          <w:szCs w:val="24"/>
        </w:rPr>
        <w:t xml:space="preserve">Jumpers </w:t>
      </w:r>
      <w:r w:rsidRPr="003A685B">
        <w:rPr>
          <w:rFonts w:cs="Berkeley-Medium"/>
          <w:sz w:val="24"/>
          <w:szCs w:val="24"/>
        </w:rPr>
        <w:t xml:space="preserve">(1972), </w:t>
      </w:r>
      <w:r w:rsidRPr="003A685B">
        <w:rPr>
          <w:rFonts w:cs="Berkeley-Italic"/>
          <w:i/>
          <w:iCs/>
          <w:sz w:val="24"/>
          <w:szCs w:val="24"/>
        </w:rPr>
        <w:t xml:space="preserve">Travesties </w:t>
      </w:r>
      <w:r w:rsidRPr="003A685B">
        <w:rPr>
          <w:rFonts w:cs="Berkeley-Medium"/>
          <w:sz w:val="24"/>
          <w:szCs w:val="24"/>
        </w:rPr>
        <w:t xml:space="preserve">(1974), </w:t>
      </w:r>
      <w:r w:rsidRPr="003A685B">
        <w:rPr>
          <w:rFonts w:cs="Berkeley-Italic"/>
          <w:i/>
          <w:iCs/>
          <w:sz w:val="24"/>
          <w:szCs w:val="24"/>
        </w:rPr>
        <w:t xml:space="preserve">Every Good Boy Deserves </w:t>
      </w:r>
      <w:proofErr w:type="spellStart"/>
      <w:r w:rsidRPr="003A685B">
        <w:rPr>
          <w:rFonts w:cs="Berkeley-Italic"/>
          <w:i/>
          <w:iCs/>
          <w:sz w:val="24"/>
          <w:szCs w:val="24"/>
        </w:rPr>
        <w:t>Favour</w:t>
      </w:r>
      <w:proofErr w:type="spellEnd"/>
    </w:p>
    <w:p w:rsidR="003A685B" w:rsidRPr="003A685B" w:rsidRDefault="003A685B" w:rsidP="003A685B">
      <w:pPr>
        <w:autoSpaceDE w:val="0"/>
        <w:autoSpaceDN w:val="0"/>
        <w:adjustRightInd w:val="0"/>
        <w:spacing w:after="0" w:line="240" w:lineRule="auto"/>
        <w:rPr>
          <w:rFonts w:cs="Berkeley-Medium"/>
          <w:sz w:val="24"/>
          <w:szCs w:val="24"/>
        </w:rPr>
      </w:pPr>
      <w:r w:rsidRPr="003A685B">
        <w:rPr>
          <w:rFonts w:cs="Berkeley-Medium"/>
          <w:sz w:val="24"/>
          <w:szCs w:val="24"/>
        </w:rPr>
        <w:t xml:space="preserve">(1977), </w:t>
      </w:r>
      <w:proofErr w:type="gramStart"/>
      <w:r w:rsidRPr="003A685B">
        <w:rPr>
          <w:rFonts w:cs="Berkeley-Italic"/>
          <w:i/>
          <w:iCs/>
          <w:sz w:val="24"/>
          <w:szCs w:val="24"/>
        </w:rPr>
        <w:t>The</w:t>
      </w:r>
      <w:proofErr w:type="gramEnd"/>
      <w:r w:rsidRPr="003A685B">
        <w:rPr>
          <w:rFonts w:cs="Berkeley-Italic"/>
          <w:i/>
          <w:iCs/>
          <w:sz w:val="24"/>
          <w:szCs w:val="24"/>
        </w:rPr>
        <w:t xml:space="preserve"> Real Thing </w:t>
      </w:r>
      <w:r w:rsidRPr="003A685B">
        <w:rPr>
          <w:rFonts w:cs="Berkeley-Medium"/>
          <w:sz w:val="24"/>
          <w:szCs w:val="24"/>
        </w:rPr>
        <w:t xml:space="preserve">(1982), and </w:t>
      </w:r>
      <w:r w:rsidRPr="003A685B">
        <w:rPr>
          <w:rFonts w:cs="Berkeley-Italic"/>
          <w:i/>
          <w:iCs/>
          <w:sz w:val="24"/>
          <w:szCs w:val="24"/>
        </w:rPr>
        <w:t xml:space="preserve">Arcadia </w:t>
      </w:r>
      <w:r w:rsidRPr="003A685B">
        <w:rPr>
          <w:rFonts w:cs="Berkeley-Medium"/>
          <w:sz w:val="24"/>
          <w:szCs w:val="24"/>
        </w:rPr>
        <w:t>(1993). During the 1980s, Stoppard began writing</w:t>
      </w:r>
    </w:p>
    <w:p w:rsidR="003A685B" w:rsidRPr="003A685B" w:rsidRDefault="003A685B" w:rsidP="003A685B">
      <w:pPr>
        <w:autoSpaceDE w:val="0"/>
        <w:autoSpaceDN w:val="0"/>
        <w:adjustRightInd w:val="0"/>
        <w:spacing w:after="0" w:line="240" w:lineRule="auto"/>
        <w:rPr>
          <w:rFonts w:cs="Berkeley-Medium"/>
          <w:sz w:val="24"/>
          <w:szCs w:val="24"/>
        </w:rPr>
      </w:pPr>
      <w:proofErr w:type="gramStart"/>
      <w:r w:rsidRPr="003A685B">
        <w:rPr>
          <w:rFonts w:cs="Berkeley-Medium"/>
          <w:sz w:val="24"/>
          <w:szCs w:val="24"/>
        </w:rPr>
        <w:t>for</w:t>
      </w:r>
      <w:proofErr w:type="gramEnd"/>
      <w:r w:rsidRPr="003A685B">
        <w:rPr>
          <w:rFonts w:cs="Berkeley-Medium"/>
          <w:sz w:val="24"/>
          <w:szCs w:val="24"/>
        </w:rPr>
        <w:t xml:space="preserve"> film, completing scripts for Steven Spielberg and winning a Best Screenplay Award in 1985</w:t>
      </w:r>
    </w:p>
    <w:p w:rsidR="003A685B" w:rsidRPr="003A685B" w:rsidRDefault="003A685B" w:rsidP="003A685B">
      <w:pPr>
        <w:autoSpaceDE w:val="0"/>
        <w:autoSpaceDN w:val="0"/>
        <w:adjustRightInd w:val="0"/>
        <w:spacing w:after="0" w:line="240" w:lineRule="auto"/>
        <w:rPr>
          <w:rFonts w:cs="Berkeley-Medium"/>
          <w:sz w:val="24"/>
          <w:szCs w:val="24"/>
        </w:rPr>
      </w:pPr>
      <w:proofErr w:type="gramStart"/>
      <w:r w:rsidRPr="003A685B">
        <w:rPr>
          <w:rFonts w:cs="Berkeley-Medium"/>
          <w:sz w:val="24"/>
          <w:szCs w:val="24"/>
        </w:rPr>
        <w:t>for</w:t>
      </w:r>
      <w:proofErr w:type="gramEnd"/>
      <w:r w:rsidRPr="003A685B">
        <w:rPr>
          <w:rFonts w:cs="Berkeley-Medium"/>
          <w:sz w:val="24"/>
          <w:szCs w:val="24"/>
        </w:rPr>
        <w:t xml:space="preserve"> co-writing the script for Terry Gilliam’s </w:t>
      </w:r>
      <w:r w:rsidRPr="003A685B">
        <w:rPr>
          <w:rFonts w:cs="Berkeley-Italic"/>
          <w:i/>
          <w:iCs/>
          <w:sz w:val="24"/>
          <w:szCs w:val="24"/>
        </w:rPr>
        <w:t>Brazil</w:t>
      </w:r>
      <w:r w:rsidRPr="003A685B">
        <w:rPr>
          <w:rFonts w:cs="Berkeley-Medium"/>
          <w:sz w:val="24"/>
          <w:szCs w:val="24"/>
        </w:rPr>
        <w:t>. In 1990, he wrote and directed the film version</w:t>
      </w:r>
    </w:p>
    <w:p w:rsidR="003A685B" w:rsidRPr="003A685B" w:rsidRDefault="003A685B" w:rsidP="003A685B">
      <w:pPr>
        <w:autoSpaceDE w:val="0"/>
        <w:autoSpaceDN w:val="0"/>
        <w:adjustRightInd w:val="0"/>
        <w:spacing w:after="0" w:line="240" w:lineRule="auto"/>
        <w:rPr>
          <w:rFonts w:cs="Berkeley-Medium"/>
          <w:sz w:val="24"/>
          <w:szCs w:val="24"/>
        </w:rPr>
      </w:pPr>
      <w:proofErr w:type="gramStart"/>
      <w:r w:rsidRPr="003A685B">
        <w:rPr>
          <w:rFonts w:cs="Berkeley-Medium"/>
          <w:sz w:val="24"/>
          <w:szCs w:val="24"/>
        </w:rPr>
        <w:t>of</w:t>
      </w:r>
      <w:proofErr w:type="gramEnd"/>
      <w:r w:rsidRPr="003A685B">
        <w:rPr>
          <w:rFonts w:cs="Berkeley-Medium"/>
          <w:sz w:val="24"/>
          <w:szCs w:val="24"/>
        </w:rPr>
        <w:t xml:space="preserve"> </w:t>
      </w:r>
      <w:r w:rsidRPr="003A685B">
        <w:rPr>
          <w:rFonts w:cs="Berkeley-Italic"/>
          <w:i/>
          <w:iCs/>
          <w:sz w:val="24"/>
          <w:szCs w:val="24"/>
        </w:rPr>
        <w:t>Rosencrantz and Guildenstern Are Dead</w:t>
      </w:r>
      <w:r w:rsidRPr="003A685B">
        <w:rPr>
          <w:rFonts w:cs="Berkeley-Medium"/>
          <w:sz w:val="24"/>
          <w:szCs w:val="24"/>
        </w:rPr>
        <w:t>, which won a Golden Lion award at the Venice</w:t>
      </w:r>
    </w:p>
    <w:p w:rsidR="003A685B" w:rsidRPr="003A685B" w:rsidRDefault="003A685B" w:rsidP="003A685B">
      <w:pPr>
        <w:autoSpaceDE w:val="0"/>
        <w:autoSpaceDN w:val="0"/>
        <w:adjustRightInd w:val="0"/>
        <w:spacing w:after="0" w:line="240" w:lineRule="auto"/>
        <w:rPr>
          <w:rFonts w:cs="Berkeley-Medium"/>
          <w:sz w:val="24"/>
          <w:szCs w:val="24"/>
        </w:rPr>
      </w:pPr>
      <w:r w:rsidRPr="003A685B">
        <w:rPr>
          <w:rFonts w:cs="Berkeley-Medium"/>
          <w:sz w:val="24"/>
          <w:szCs w:val="24"/>
        </w:rPr>
        <w:t xml:space="preserve">Film Festival, and in 1998, he wrote </w:t>
      </w:r>
      <w:r w:rsidRPr="003A685B">
        <w:rPr>
          <w:rFonts w:cs="Berkeley-Italic"/>
          <w:i/>
          <w:iCs/>
          <w:sz w:val="24"/>
          <w:szCs w:val="24"/>
        </w:rPr>
        <w:t>Shakespeare in Love</w:t>
      </w:r>
      <w:r w:rsidRPr="003A685B">
        <w:rPr>
          <w:rFonts w:cs="Berkeley-Medium"/>
          <w:sz w:val="24"/>
          <w:szCs w:val="24"/>
        </w:rPr>
        <w:t>, which earned him both an Academy</w:t>
      </w:r>
    </w:p>
    <w:p w:rsidR="003A685B" w:rsidRPr="003A685B" w:rsidRDefault="003A685B" w:rsidP="003A685B">
      <w:pPr>
        <w:autoSpaceDE w:val="0"/>
        <w:autoSpaceDN w:val="0"/>
        <w:adjustRightInd w:val="0"/>
        <w:spacing w:after="0" w:line="240" w:lineRule="auto"/>
        <w:rPr>
          <w:rFonts w:cs="Berkeley-Medium"/>
          <w:sz w:val="24"/>
          <w:szCs w:val="24"/>
        </w:rPr>
      </w:pPr>
      <w:proofErr w:type="gramStart"/>
      <w:r w:rsidRPr="003A685B">
        <w:rPr>
          <w:rFonts w:cs="Berkeley-Medium"/>
          <w:sz w:val="24"/>
          <w:szCs w:val="24"/>
        </w:rPr>
        <w:t>Award and a Golden Globe for Best Screenplay.</w:t>
      </w:r>
      <w:proofErr w:type="gramEnd"/>
    </w:p>
    <w:p w:rsidR="003A685B" w:rsidRPr="003A685B" w:rsidRDefault="003A685B" w:rsidP="003A685B">
      <w:pPr>
        <w:autoSpaceDE w:val="0"/>
        <w:autoSpaceDN w:val="0"/>
        <w:adjustRightInd w:val="0"/>
        <w:spacing w:after="0" w:line="240" w:lineRule="auto"/>
        <w:rPr>
          <w:rFonts w:cs="Berkeley-Medium"/>
          <w:sz w:val="24"/>
          <w:szCs w:val="24"/>
        </w:rPr>
      </w:pPr>
      <w:r w:rsidRPr="003A685B">
        <w:rPr>
          <w:rFonts w:cs="Berkeley-Medium"/>
          <w:sz w:val="24"/>
          <w:szCs w:val="24"/>
        </w:rPr>
        <w:t xml:space="preserve">Of Stoppard’s more than twenty plays, </w:t>
      </w:r>
      <w:r w:rsidRPr="003A685B">
        <w:rPr>
          <w:rFonts w:cs="Berkeley-Italic"/>
          <w:i/>
          <w:iCs/>
          <w:sz w:val="24"/>
          <w:szCs w:val="24"/>
        </w:rPr>
        <w:t xml:space="preserve">Rosencrantz and Guildenstern Are Dead </w:t>
      </w:r>
      <w:r w:rsidRPr="003A685B">
        <w:rPr>
          <w:rFonts w:cs="Berkeley-Medium"/>
          <w:sz w:val="24"/>
          <w:szCs w:val="24"/>
        </w:rPr>
        <w:t>remains his</w:t>
      </w:r>
    </w:p>
    <w:p w:rsidR="003A685B" w:rsidRPr="003A685B" w:rsidRDefault="003A685B" w:rsidP="003A685B">
      <w:pPr>
        <w:spacing w:after="0" w:line="240" w:lineRule="auto"/>
        <w:rPr>
          <w:rFonts w:cs="Berkeley-Medium"/>
          <w:sz w:val="24"/>
          <w:szCs w:val="24"/>
        </w:rPr>
      </w:pPr>
      <w:proofErr w:type="gramStart"/>
      <w:r w:rsidRPr="003A685B">
        <w:rPr>
          <w:rFonts w:cs="Berkeley-Medium"/>
          <w:sz w:val="24"/>
          <w:szCs w:val="24"/>
        </w:rPr>
        <w:t>most</w:t>
      </w:r>
      <w:proofErr w:type="gramEnd"/>
      <w:r w:rsidRPr="003A685B">
        <w:rPr>
          <w:rFonts w:cs="Berkeley-Medium"/>
          <w:sz w:val="24"/>
          <w:szCs w:val="24"/>
        </w:rPr>
        <w:t xml:space="preserve"> popular work.</w:t>
      </w:r>
    </w:p>
    <w:p w:rsidR="003A685B" w:rsidRPr="003A685B" w:rsidRDefault="003A685B" w:rsidP="003A685B">
      <w:pPr>
        <w:spacing w:after="0" w:line="240" w:lineRule="auto"/>
        <w:rPr>
          <w:rFonts w:cs="Berkeley-Medium"/>
          <w:sz w:val="24"/>
          <w:szCs w:val="24"/>
        </w:rPr>
      </w:pPr>
    </w:p>
    <w:p w:rsidR="003A685B" w:rsidRPr="003A685B" w:rsidRDefault="003A685B" w:rsidP="003A685B">
      <w:pPr>
        <w:spacing w:after="0" w:line="240" w:lineRule="auto"/>
        <w:rPr>
          <w:rFonts w:cs="Berkeley-Medium"/>
          <w:sz w:val="24"/>
          <w:szCs w:val="24"/>
        </w:rPr>
      </w:pPr>
    </w:p>
    <w:p w:rsidR="003A685B" w:rsidRPr="00DB3783" w:rsidRDefault="003A685B" w:rsidP="003A685B">
      <w:pPr>
        <w:autoSpaceDE w:val="0"/>
        <w:autoSpaceDN w:val="0"/>
        <w:adjustRightInd w:val="0"/>
        <w:spacing w:after="0" w:line="240" w:lineRule="auto"/>
        <w:rPr>
          <w:rFonts w:cs="TradeGothic-BoldCondTwenty"/>
          <w:bCs/>
          <w:sz w:val="28"/>
          <w:szCs w:val="28"/>
        </w:rPr>
      </w:pPr>
      <w:r w:rsidRPr="00DB3783">
        <w:rPr>
          <w:rFonts w:cs="TradeGothic-BoldCondTwenty"/>
          <w:bCs/>
          <w:sz w:val="28"/>
          <w:szCs w:val="28"/>
        </w:rPr>
        <w:t>Existentialism and the Theatre of the Absurd</w:t>
      </w:r>
    </w:p>
    <w:p w:rsidR="00DB3783" w:rsidRDefault="00DB3783" w:rsidP="003A685B">
      <w:pPr>
        <w:autoSpaceDE w:val="0"/>
        <w:autoSpaceDN w:val="0"/>
        <w:adjustRightInd w:val="0"/>
        <w:spacing w:after="0" w:line="240" w:lineRule="auto"/>
        <w:rPr>
          <w:rFonts w:cs="Berkeley-Medium"/>
          <w:sz w:val="24"/>
          <w:szCs w:val="24"/>
        </w:rPr>
      </w:pPr>
    </w:p>
    <w:p w:rsidR="003A685B" w:rsidRPr="003A685B" w:rsidRDefault="003A685B" w:rsidP="003A685B">
      <w:pPr>
        <w:autoSpaceDE w:val="0"/>
        <w:autoSpaceDN w:val="0"/>
        <w:adjustRightInd w:val="0"/>
        <w:spacing w:after="0" w:line="240" w:lineRule="auto"/>
        <w:rPr>
          <w:rFonts w:cs="Berkeley-Medium"/>
          <w:sz w:val="24"/>
          <w:szCs w:val="24"/>
        </w:rPr>
      </w:pPr>
      <w:r w:rsidRPr="003A685B">
        <w:rPr>
          <w:rFonts w:cs="Berkeley-Medium"/>
          <w:sz w:val="24"/>
          <w:szCs w:val="24"/>
        </w:rPr>
        <w:t xml:space="preserve">To fully appreciate </w:t>
      </w:r>
      <w:r w:rsidRPr="003A685B">
        <w:rPr>
          <w:rFonts w:cs="Berkeley-Italic"/>
          <w:i/>
          <w:iCs/>
          <w:sz w:val="24"/>
          <w:szCs w:val="24"/>
        </w:rPr>
        <w:t>Rosencrantz and Guildenstern Are Dead</w:t>
      </w:r>
      <w:r w:rsidRPr="003A685B">
        <w:rPr>
          <w:rFonts w:cs="Berkeley-Medium"/>
          <w:sz w:val="24"/>
          <w:szCs w:val="24"/>
        </w:rPr>
        <w:t>, students may find it helpful to</w:t>
      </w:r>
    </w:p>
    <w:p w:rsidR="003A685B" w:rsidRPr="003A685B" w:rsidRDefault="003A685B" w:rsidP="003A685B">
      <w:pPr>
        <w:autoSpaceDE w:val="0"/>
        <w:autoSpaceDN w:val="0"/>
        <w:adjustRightInd w:val="0"/>
        <w:spacing w:after="0" w:line="240" w:lineRule="auto"/>
        <w:rPr>
          <w:rFonts w:cs="Berkeley-Medium"/>
          <w:sz w:val="24"/>
          <w:szCs w:val="24"/>
        </w:rPr>
      </w:pPr>
      <w:proofErr w:type="gramStart"/>
      <w:r w:rsidRPr="003A685B">
        <w:rPr>
          <w:rFonts w:cs="Berkeley-Medium"/>
          <w:sz w:val="24"/>
          <w:szCs w:val="24"/>
        </w:rPr>
        <w:t>have</w:t>
      </w:r>
      <w:proofErr w:type="gramEnd"/>
      <w:r w:rsidRPr="003A685B">
        <w:rPr>
          <w:rFonts w:cs="Berkeley-Medium"/>
          <w:sz w:val="24"/>
          <w:szCs w:val="24"/>
        </w:rPr>
        <w:t xml:space="preserve"> a basic knowledge of existentialist philosophy and its relationship to the Theatre of the</w:t>
      </w:r>
    </w:p>
    <w:p w:rsidR="003A685B" w:rsidRDefault="003A685B" w:rsidP="003A685B">
      <w:pPr>
        <w:autoSpaceDE w:val="0"/>
        <w:autoSpaceDN w:val="0"/>
        <w:adjustRightInd w:val="0"/>
        <w:spacing w:after="0" w:line="240" w:lineRule="auto"/>
        <w:rPr>
          <w:rFonts w:cs="Berkeley-Medium"/>
          <w:sz w:val="24"/>
          <w:szCs w:val="24"/>
        </w:rPr>
      </w:pPr>
      <w:r w:rsidRPr="003A685B">
        <w:rPr>
          <w:rFonts w:cs="Berkeley-Medium"/>
          <w:sz w:val="24"/>
          <w:szCs w:val="24"/>
        </w:rPr>
        <w:t>Absurd, the form of drama with which the play is associated.</w:t>
      </w:r>
      <w:r w:rsidR="001F7E5A">
        <w:rPr>
          <w:rFonts w:cs="Berkeley-Medium"/>
          <w:sz w:val="24"/>
          <w:szCs w:val="24"/>
        </w:rPr>
        <w:t xml:space="preserve">  </w:t>
      </w:r>
      <w:r w:rsidRPr="003A685B">
        <w:rPr>
          <w:rFonts w:cs="Berkeley-Medium"/>
          <w:sz w:val="24"/>
          <w:szCs w:val="24"/>
        </w:rPr>
        <w:t>Existentialism is a philosophy that views the individual as being unique and alone in an indifferent</w:t>
      </w:r>
      <w:r w:rsidR="001F7E5A">
        <w:rPr>
          <w:rFonts w:cs="Berkeley-Medium"/>
          <w:sz w:val="24"/>
          <w:szCs w:val="24"/>
        </w:rPr>
        <w:t xml:space="preserve"> </w:t>
      </w:r>
      <w:r w:rsidRPr="003A685B">
        <w:rPr>
          <w:rFonts w:cs="Berkeley-Medium"/>
          <w:sz w:val="24"/>
          <w:szCs w:val="24"/>
        </w:rPr>
        <w:t>and even hostile environment. In emphasizing humanity’s insecurity and loneliness, existentialists</w:t>
      </w:r>
      <w:r w:rsidR="001F7E5A">
        <w:rPr>
          <w:rFonts w:cs="Berkeley-Medium"/>
          <w:sz w:val="24"/>
          <w:szCs w:val="24"/>
        </w:rPr>
        <w:t xml:space="preserve"> </w:t>
      </w:r>
      <w:r w:rsidRPr="003A685B">
        <w:rPr>
          <w:rFonts w:cs="Berkeley-Medium"/>
          <w:sz w:val="24"/>
          <w:szCs w:val="24"/>
        </w:rPr>
        <w:t>suggest that people have this anxiety because they feel a sense of meaninglessness</w:t>
      </w:r>
      <w:r w:rsidR="001F7E5A">
        <w:rPr>
          <w:rFonts w:cs="Berkeley-Medium"/>
          <w:sz w:val="24"/>
          <w:szCs w:val="24"/>
        </w:rPr>
        <w:t xml:space="preserve"> </w:t>
      </w:r>
      <w:r w:rsidRPr="003A685B">
        <w:rPr>
          <w:rFonts w:cs="Berkeley-Medium"/>
          <w:sz w:val="24"/>
          <w:szCs w:val="24"/>
        </w:rPr>
        <w:t>and a sense that the world around them is also meaningless. Since people do not have the</w:t>
      </w:r>
      <w:r w:rsidR="001F7E5A">
        <w:rPr>
          <w:rFonts w:cs="Berkeley-Medium"/>
          <w:sz w:val="24"/>
          <w:szCs w:val="24"/>
        </w:rPr>
        <w:t xml:space="preserve"> </w:t>
      </w:r>
      <w:r w:rsidRPr="003A685B">
        <w:rPr>
          <w:rFonts w:cs="Berkeley-Medium"/>
          <w:sz w:val="24"/>
          <w:szCs w:val="24"/>
        </w:rPr>
        <w:t>ability to explain their existence, all they can do is try to face their experiences in a responsible</w:t>
      </w:r>
      <w:r w:rsidR="001F7E5A">
        <w:rPr>
          <w:rFonts w:cs="Berkeley-Medium"/>
          <w:sz w:val="24"/>
          <w:szCs w:val="24"/>
        </w:rPr>
        <w:t xml:space="preserve"> </w:t>
      </w:r>
      <w:r w:rsidRPr="003A685B">
        <w:rPr>
          <w:rFonts w:cs="Berkeley-Medium"/>
          <w:sz w:val="24"/>
          <w:szCs w:val="24"/>
        </w:rPr>
        <w:t>way or escape them through weakness. The existentialist insists that the future is not</w:t>
      </w:r>
      <w:r w:rsidR="001F7E5A">
        <w:rPr>
          <w:rFonts w:cs="Berkeley-Medium"/>
          <w:sz w:val="24"/>
          <w:szCs w:val="24"/>
        </w:rPr>
        <w:t xml:space="preserve"> </w:t>
      </w:r>
      <w:r w:rsidRPr="003A685B">
        <w:rPr>
          <w:rFonts w:cs="Berkeley-Medium"/>
          <w:sz w:val="24"/>
          <w:szCs w:val="24"/>
        </w:rPr>
        <w:t xml:space="preserve">fixed and humans are free to </w:t>
      </w:r>
      <w:r w:rsidRPr="003A685B">
        <w:rPr>
          <w:rFonts w:cs="Berkeley-Medium"/>
          <w:sz w:val="24"/>
          <w:szCs w:val="24"/>
        </w:rPr>
        <w:lastRenderedPageBreak/>
        <w:t>determine their own lives. In so doing, humanity does not have</w:t>
      </w:r>
      <w:r w:rsidR="001F7E5A">
        <w:rPr>
          <w:rFonts w:cs="Berkeley-Medium"/>
          <w:sz w:val="24"/>
          <w:szCs w:val="24"/>
        </w:rPr>
        <w:t xml:space="preserve"> </w:t>
      </w:r>
      <w:r w:rsidRPr="003A685B">
        <w:rPr>
          <w:rFonts w:cs="Berkeley-Medium"/>
          <w:sz w:val="24"/>
          <w:szCs w:val="24"/>
        </w:rPr>
        <w:t>any absolute values to guide it. The negative aspect of this is that, as we try to act and make</w:t>
      </w:r>
      <w:r w:rsidR="001F7E5A">
        <w:rPr>
          <w:rFonts w:cs="Berkeley-Medium"/>
          <w:sz w:val="24"/>
          <w:szCs w:val="24"/>
        </w:rPr>
        <w:t xml:space="preserve"> </w:t>
      </w:r>
      <w:r w:rsidRPr="003A685B">
        <w:rPr>
          <w:rFonts w:cs="Berkeley-Medium"/>
          <w:sz w:val="24"/>
          <w:szCs w:val="24"/>
        </w:rPr>
        <w:t>our experience meaningful, we feel a sense of futility and/or absurdity and, consequently,</w:t>
      </w:r>
      <w:r w:rsidR="001F7E5A">
        <w:rPr>
          <w:rFonts w:cs="Berkeley-Medium"/>
          <w:sz w:val="24"/>
          <w:szCs w:val="24"/>
        </w:rPr>
        <w:t xml:space="preserve"> </w:t>
      </w:r>
      <w:r w:rsidRPr="003A685B">
        <w:rPr>
          <w:rFonts w:cs="Berkeley-Medium"/>
          <w:sz w:val="24"/>
          <w:szCs w:val="24"/>
        </w:rPr>
        <w:t>greater despair. The positive side is that the individual can challenge accepted principles and</w:t>
      </w:r>
      <w:r w:rsidR="001F7E5A">
        <w:rPr>
          <w:rFonts w:cs="Berkeley-Medium"/>
          <w:sz w:val="24"/>
          <w:szCs w:val="24"/>
        </w:rPr>
        <w:t xml:space="preserve"> </w:t>
      </w:r>
      <w:r w:rsidRPr="003A685B">
        <w:rPr>
          <w:rFonts w:cs="Berkeley-Medium"/>
          <w:sz w:val="24"/>
          <w:szCs w:val="24"/>
        </w:rPr>
        <w:t>change society, if he or she acts from within and refuses to accept the assumptions of society.</w:t>
      </w:r>
      <w:r w:rsidR="001F7E5A">
        <w:rPr>
          <w:rFonts w:cs="Berkeley-Medium"/>
          <w:sz w:val="24"/>
          <w:szCs w:val="24"/>
        </w:rPr>
        <w:t xml:space="preserve"> </w:t>
      </w:r>
      <w:proofErr w:type="gramStart"/>
      <w:r w:rsidRPr="003A685B">
        <w:rPr>
          <w:rFonts w:cs="Berkeley-Medium"/>
          <w:sz w:val="24"/>
          <w:szCs w:val="24"/>
        </w:rPr>
        <w:t xml:space="preserve">As a work associated with the Theatre of the Absurd, </w:t>
      </w:r>
      <w:r w:rsidRPr="003A685B">
        <w:rPr>
          <w:rFonts w:cs="Berkeley-Italic"/>
          <w:i/>
          <w:iCs/>
          <w:sz w:val="24"/>
          <w:szCs w:val="24"/>
        </w:rPr>
        <w:t>Rosencrantz and Guildenstern Are Dead</w:t>
      </w:r>
      <w:r w:rsidR="001F7E5A">
        <w:rPr>
          <w:rFonts w:cs="Berkeley-Italic"/>
          <w:i/>
          <w:iCs/>
          <w:sz w:val="24"/>
          <w:szCs w:val="24"/>
        </w:rPr>
        <w:t xml:space="preserve"> </w:t>
      </w:r>
      <w:r w:rsidRPr="003A685B">
        <w:rPr>
          <w:rFonts w:cs="Berkeley-Medium"/>
          <w:sz w:val="24"/>
          <w:szCs w:val="24"/>
        </w:rPr>
        <w:t>concerns itself with many of the above concepts.</w:t>
      </w:r>
      <w:proofErr w:type="gramEnd"/>
      <w:r w:rsidRPr="003A685B">
        <w:rPr>
          <w:rFonts w:cs="Berkeley-Medium"/>
          <w:sz w:val="24"/>
          <w:szCs w:val="24"/>
        </w:rPr>
        <w:t xml:space="preserve"> A key theme in absurdist drama is the</w:t>
      </w:r>
      <w:r w:rsidR="001F7E5A">
        <w:rPr>
          <w:rFonts w:cs="Berkeley-Medium"/>
          <w:sz w:val="24"/>
          <w:szCs w:val="24"/>
        </w:rPr>
        <w:t xml:space="preserve"> </w:t>
      </w:r>
      <w:r w:rsidRPr="003A685B">
        <w:rPr>
          <w:rFonts w:cs="Berkeley-Medium"/>
          <w:sz w:val="24"/>
          <w:szCs w:val="24"/>
        </w:rPr>
        <w:t>existentialist view that the world is an apparently irrational place and that human existence</w:t>
      </w:r>
      <w:r w:rsidR="001F7E5A">
        <w:rPr>
          <w:rFonts w:cs="Berkeley-Medium"/>
          <w:sz w:val="24"/>
          <w:szCs w:val="24"/>
        </w:rPr>
        <w:t xml:space="preserve"> </w:t>
      </w:r>
      <w:r w:rsidRPr="003A685B">
        <w:rPr>
          <w:rFonts w:cs="Berkeley-Medium"/>
          <w:sz w:val="24"/>
          <w:szCs w:val="24"/>
        </w:rPr>
        <w:t>is fundamentally meaningless. In Stoppard’s play, the plight of Rosencrantz and Guildenstern</w:t>
      </w:r>
      <w:r w:rsidR="001F7E5A">
        <w:rPr>
          <w:rFonts w:cs="Berkeley-Medium"/>
          <w:sz w:val="24"/>
          <w:szCs w:val="24"/>
        </w:rPr>
        <w:t xml:space="preserve"> </w:t>
      </w:r>
      <w:r w:rsidRPr="003A685B">
        <w:rPr>
          <w:rFonts w:cs="Berkeley-Medium"/>
          <w:sz w:val="24"/>
          <w:szCs w:val="24"/>
        </w:rPr>
        <w:t>mirrors that of humanity as a whole. As everyman figures, they, like the rest of us, must</w:t>
      </w:r>
      <w:r w:rsidR="001F7E5A">
        <w:rPr>
          <w:rFonts w:cs="Berkeley-Medium"/>
          <w:sz w:val="24"/>
          <w:szCs w:val="24"/>
        </w:rPr>
        <w:t xml:space="preserve"> </w:t>
      </w:r>
      <w:r w:rsidRPr="003A685B">
        <w:rPr>
          <w:rFonts w:cs="Berkeley-Medium"/>
          <w:sz w:val="24"/>
          <w:szCs w:val="24"/>
        </w:rPr>
        <w:t>struggle with the incomprehensibility of their situation and attempt to come to terms with it.</w:t>
      </w:r>
    </w:p>
    <w:p w:rsidR="001F7E5A" w:rsidRPr="003A685B" w:rsidRDefault="001F7E5A" w:rsidP="003A685B">
      <w:pPr>
        <w:autoSpaceDE w:val="0"/>
        <w:autoSpaceDN w:val="0"/>
        <w:adjustRightInd w:val="0"/>
        <w:spacing w:after="0" w:line="240" w:lineRule="auto"/>
        <w:rPr>
          <w:rFonts w:cs="Berkeley-Medium"/>
          <w:sz w:val="24"/>
          <w:szCs w:val="24"/>
        </w:rPr>
      </w:pPr>
    </w:p>
    <w:p w:rsidR="003A685B" w:rsidRPr="003A685B" w:rsidRDefault="003A685B" w:rsidP="003A685B">
      <w:pPr>
        <w:autoSpaceDE w:val="0"/>
        <w:autoSpaceDN w:val="0"/>
        <w:adjustRightInd w:val="0"/>
        <w:spacing w:after="0" w:line="240" w:lineRule="auto"/>
        <w:rPr>
          <w:rFonts w:cs="Berkeley-Medium"/>
          <w:sz w:val="24"/>
          <w:szCs w:val="24"/>
        </w:rPr>
      </w:pPr>
      <w:r w:rsidRPr="003A685B">
        <w:rPr>
          <w:rFonts w:cs="Berkeley-Medium"/>
          <w:sz w:val="24"/>
          <w:szCs w:val="24"/>
        </w:rPr>
        <w:t xml:space="preserve">As the scholar and critic Martin </w:t>
      </w:r>
      <w:proofErr w:type="spellStart"/>
      <w:r w:rsidRPr="003A685B">
        <w:rPr>
          <w:rFonts w:cs="Berkeley-Medium"/>
          <w:sz w:val="24"/>
          <w:szCs w:val="24"/>
        </w:rPr>
        <w:t>Esslin</w:t>
      </w:r>
      <w:proofErr w:type="spellEnd"/>
      <w:r w:rsidRPr="003A685B">
        <w:rPr>
          <w:rFonts w:cs="Berkeley-Medium"/>
          <w:sz w:val="24"/>
          <w:szCs w:val="24"/>
        </w:rPr>
        <w:t xml:space="preserve"> wrote regarding the aim of the Theatre of the Absurd:</w:t>
      </w:r>
    </w:p>
    <w:p w:rsidR="003A685B" w:rsidRPr="003A685B" w:rsidRDefault="003A685B" w:rsidP="001F7E5A">
      <w:pPr>
        <w:autoSpaceDE w:val="0"/>
        <w:autoSpaceDN w:val="0"/>
        <w:adjustRightInd w:val="0"/>
        <w:spacing w:after="0" w:line="240" w:lineRule="auto"/>
        <w:ind w:left="720"/>
        <w:rPr>
          <w:rFonts w:cs="Berkeley-Medium"/>
        </w:rPr>
      </w:pPr>
      <w:r w:rsidRPr="003A685B">
        <w:rPr>
          <w:rFonts w:cs="Berkeley-Medium"/>
        </w:rPr>
        <w:t xml:space="preserve">The human condition being what it is, with </w:t>
      </w:r>
      <w:proofErr w:type="spellStart"/>
      <w:r w:rsidRPr="003A685B">
        <w:rPr>
          <w:rFonts w:cs="Berkeley-Medium"/>
        </w:rPr>
        <w:t>man</w:t>
      </w:r>
      <w:proofErr w:type="spellEnd"/>
      <w:r w:rsidRPr="003A685B">
        <w:rPr>
          <w:rFonts w:cs="Berkeley-Medium"/>
        </w:rPr>
        <w:t xml:space="preserve"> small, helpless, insecure, and unable</w:t>
      </w:r>
    </w:p>
    <w:p w:rsidR="003A685B" w:rsidRPr="003A685B" w:rsidRDefault="003A685B" w:rsidP="001F7E5A">
      <w:pPr>
        <w:autoSpaceDE w:val="0"/>
        <w:autoSpaceDN w:val="0"/>
        <w:adjustRightInd w:val="0"/>
        <w:spacing w:after="0" w:line="240" w:lineRule="auto"/>
        <w:ind w:left="720"/>
        <w:rPr>
          <w:rFonts w:cs="Berkeley-Medium"/>
        </w:rPr>
      </w:pPr>
      <w:proofErr w:type="gramStart"/>
      <w:r w:rsidRPr="003A685B">
        <w:rPr>
          <w:rFonts w:cs="Berkeley-Medium"/>
        </w:rPr>
        <w:t>ever</w:t>
      </w:r>
      <w:proofErr w:type="gramEnd"/>
      <w:r w:rsidRPr="003A685B">
        <w:rPr>
          <w:rFonts w:cs="Berkeley-Medium"/>
        </w:rPr>
        <w:t xml:space="preserve"> to fathom the world in all its hopelessness, death, and absurdity, the theatre has to</w:t>
      </w:r>
    </w:p>
    <w:p w:rsidR="003A685B" w:rsidRPr="003A685B" w:rsidRDefault="003A685B" w:rsidP="001F7E5A">
      <w:pPr>
        <w:autoSpaceDE w:val="0"/>
        <w:autoSpaceDN w:val="0"/>
        <w:adjustRightInd w:val="0"/>
        <w:spacing w:after="0" w:line="240" w:lineRule="auto"/>
        <w:ind w:left="720"/>
        <w:rPr>
          <w:rFonts w:cs="Berkeley-Medium"/>
        </w:rPr>
      </w:pPr>
      <w:proofErr w:type="gramStart"/>
      <w:r w:rsidRPr="003A685B">
        <w:rPr>
          <w:rFonts w:cs="Berkeley-Medium"/>
        </w:rPr>
        <w:t>confront</w:t>
      </w:r>
      <w:proofErr w:type="gramEnd"/>
      <w:r w:rsidRPr="003A685B">
        <w:rPr>
          <w:rFonts w:cs="Berkeley-Medium"/>
        </w:rPr>
        <w:t xml:space="preserve"> him with the bitter truth that most human endeavor is irrational and senseless,</w:t>
      </w:r>
    </w:p>
    <w:p w:rsidR="003A685B" w:rsidRPr="003A685B" w:rsidRDefault="003A685B" w:rsidP="001F7E5A">
      <w:pPr>
        <w:autoSpaceDE w:val="0"/>
        <w:autoSpaceDN w:val="0"/>
        <w:adjustRightInd w:val="0"/>
        <w:spacing w:after="0" w:line="240" w:lineRule="auto"/>
        <w:ind w:left="720"/>
        <w:rPr>
          <w:rFonts w:cs="Berkeley-Medium"/>
        </w:rPr>
      </w:pPr>
      <w:proofErr w:type="gramStart"/>
      <w:r w:rsidRPr="003A685B">
        <w:rPr>
          <w:rFonts w:cs="Berkeley-Medium"/>
        </w:rPr>
        <w:t>that</w:t>
      </w:r>
      <w:proofErr w:type="gramEnd"/>
      <w:r w:rsidRPr="003A685B">
        <w:rPr>
          <w:rFonts w:cs="Berkeley-Medium"/>
        </w:rPr>
        <w:t xml:space="preserve"> communication between human beings is well-nigh impossible, and that the world</w:t>
      </w:r>
    </w:p>
    <w:p w:rsidR="003A685B" w:rsidRPr="003A685B" w:rsidRDefault="003A685B" w:rsidP="001F7E5A">
      <w:pPr>
        <w:autoSpaceDE w:val="0"/>
        <w:autoSpaceDN w:val="0"/>
        <w:adjustRightInd w:val="0"/>
        <w:spacing w:after="0" w:line="240" w:lineRule="auto"/>
        <w:ind w:left="720"/>
        <w:rPr>
          <w:rFonts w:cs="Berkeley-Medium"/>
        </w:rPr>
      </w:pPr>
      <w:bookmarkStart w:id="0" w:name="_GoBack"/>
      <w:bookmarkEnd w:id="0"/>
      <w:proofErr w:type="gramStart"/>
      <w:r w:rsidRPr="003A685B">
        <w:rPr>
          <w:rFonts w:cs="Berkeley-Medium"/>
        </w:rPr>
        <w:t>will</w:t>
      </w:r>
      <w:proofErr w:type="gramEnd"/>
      <w:r w:rsidRPr="003A685B">
        <w:rPr>
          <w:rFonts w:cs="Berkeley-Medium"/>
        </w:rPr>
        <w:t xml:space="preserve"> forever remain an impenetrable mystery. At the same time, the recognition of all</w:t>
      </w:r>
    </w:p>
    <w:p w:rsidR="003A685B" w:rsidRPr="003A685B" w:rsidRDefault="003A685B" w:rsidP="001F7E5A">
      <w:pPr>
        <w:autoSpaceDE w:val="0"/>
        <w:autoSpaceDN w:val="0"/>
        <w:adjustRightInd w:val="0"/>
        <w:spacing w:after="0" w:line="240" w:lineRule="auto"/>
        <w:ind w:left="720"/>
        <w:rPr>
          <w:rFonts w:cs="Berkeley-Medium"/>
        </w:rPr>
      </w:pPr>
      <w:proofErr w:type="gramStart"/>
      <w:r w:rsidRPr="003A685B">
        <w:rPr>
          <w:rFonts w:cs="Berkeley-Medium"/>
        </w:rPr>
        <w:t>these</w:t>
      </w:r>
      <w:proofErr w:type="gramEnd"/>
      <w:r w:rsidRPr="003A685B">
        <w:rPr>
          <w:rFonts w:cs="Berkeley-Medium"/>
        </w:rPr>
        <w:t xml:space="preserve"> bitter truths will have a liberating effect: if we realize the basic absurdity of most</w:t>
      </w:r>
    </w:p>
    <w:p w:rsidR="003A685B" w:rsidRPr="003A685B" w:rsidRDefault="003A685B" w:rsidP="001F7E5A">
      <w:pPr>
        <w:autoSpaceDE w:val="0"/>
        <w:autoSpaceDN w:val="0"/>
        <w:adjustRightInd w:val="0"/>
        <w:spacing w:after="0" w:line="240" w:lineRule="auto"/>
        <w:ind w:left="720"/>
        <w:rPr>
          <w:rFonts w:cs="Berkeley-Medium"/>
        </w:rPr>
      </w:pPr>
      <w:proofErr w:type="gramStart"/>
      <w:r w:rsidRPr="003A685B">
        <w:rPr>
          <w:rFonts w:cs="Berkeley-Medium"/>
        </w:rPr>
        <w:t>of</w:t>
      </w:r>
      <w:proofErr w:type="gramEnd"/>
      <w:r w:rsidRPr="003A685B">
        <w:rPr>
          <w:rFonts w:cs="Berkeley-Medium"/>
        </w:rPr>
        <w:t xml:space="preserve"> our objectives we are freed from being obsessed with them and this release expresses</w:t>
      </w:r>
    </w:p>
    <w:p w:rsidR="003A685B" w:rsidRPr="003A685B" w:rsidRDefault="003A685B" w:rsidP="001F7E5A">
      <w:pPr>
        <w:autoSpaceDE w:val="0"/>
        <w:autoSpaceDN w:val="0"/>
        <w:adjustRightInd w:val="0"/>
        <w:spacing w:after="0" w:line="240" w:lineRule="auto"/>
        <w:ind w:left="720"/>
        <w:rPr>
          <w:rFonts w:cs="Berkeley-Medium"/>
        </w:rPr>
      </w:pPr>
      <w:proofErr w:type="gramStart"/>
      <w:r w:rsidRPr="003A685B">
        <w:rPr>
          <w:rFonts w:cs="Berkeley-Medium"/>
        </w:rPr>
        <w:t>itself</w:t>
      </w:r>
      <w:proofErr w:type="gramEnd"/>
      <w:r w:rsidRPr="003A685B">
        <w:rPr>
          <w:rFonts w:cs="Berkeley-Medium"/>
        </w:rPr>
        <w:t xml:space="preserve"> in laughter. (</w:t>
      </w:r>
      <w:proofErr w:type="spellStart"/>
      <w:r w:rsidRPr="003A685B">
        <w:rPr>
          <w:rFonts w:cs="Berkeley-Medium"/>
        </w:rPr>
        <w:t>Esslin</w:t>
      </w:r>
      <w:proofErr w:type="spellEnd"/>
      <w:r w:rsidRPr="003A685B">
        <w:rPr>
          <w:rFonts w:cs="Berkeley-Medium"/>
        </w:rPr>
        <w:t xml:space="preserve">, </w:t>
      </w:r>
      <w:r w:rsidRPr="003A685B">
        <w:rPr>
          <w:rFonts w:cs="Berkeley-Italic"/>
          <w:i/>
          <w:iCs/>
        </w:rPr>
        <w:t>The Theatre of the Absurd</w:t>
      </w:r>
      <w:r w:rsidRPr="003A685B">
        <w:rPr>
          <w:rFonts w:cs="Berkeley-Medium"/>
        </w:rPr>
        <w:t>, 1961)</w:t>
      </w:r>
    </w:p>
    <w:p w:rsidR="003A685B" w:rsidRPr="003A685B" w:rsidRDefault="003A685B" w:rsidP="003A685B">
      <w:pPr>
        <w:autoSpaceDE w:val="0"/>
        <w:autoSpaceDN w:val="0"/>
        <w:adjustRightInd w:val="0"/>
        <w:spacing w:after="0" w:line="240" w:lineRule="auto"/>
        <w:rPr>
          <w:rFonts w:cs="Berkeley-Italic"/>
          <w:i/>
          <w:iCs/>
          <w:sz w:val="24"/>
          <w:szCs w:val="24"/>
        </w:rPr>
      </w:pPr>
      <w:r w:rsidRPr="003A685B">
        <w:rPr>
          <w:rFonts w:cs="Berkeley-Medium"/>
          <w:sz w:val="24"/>
          <w:szCs w:val="24"/>
        </w:rPr>
        <w:t xml:space="preserve">All references come from the Grove Press edition of </w:t>
      </w:r>
      <w:r w:rsidRPr="003A685B">
        <w:rPr>
          <w:rFonts w:cs="Berkeley-Italic"/>
          <w:i/>
          <w:iCs/>
          <w:sz w:val="24"/>
          <w:szCs w:val="24"/>
        </w:rPr>
        <w:t>Rosencrantz and Guildenstern Are Dead,</w:t>
      </w:r>
    </w:p>
    <w:p w:rsidR="003A685B" w:rsidRPr="003A685B" w:rsidRDefault="003A685B" w:rsidP="003A685B">
      <w:pPr>
        <w:spacing w:after="0" w:line="240" w:lineRule="auto"/>
        <w:rPr>
          <w:rFonts w:cs="Berkeley-Medium"/>
          <w:sz w:val="24"/>
          <w:szCs w:val="24"/>
        </w:rPr>
      </w:pPr>
      <w:proofErr w:type="gramStart"/>
      <w:r w:rsidRPr="003A685B">
        <w:rPr>
          <w:rFonts w:cs="Berkeley-Medium"/>
          <w:sz w:val="24"/>
          <w:szCs w:val="24"/>
        </w:rPr>
        <w:t>copyright</w:t>
      </w:r>
      <w:proofErr w:type="gramEnd"/>
      <w:r w:rsidRPr="003A685B">
        <w:rPr>
          <w:rFonts w:cs="Berkeley-Medium"/>
          <w:sz w:val="24"/>
          <w:szCs w:val="24"/>
        </w:rPr>
        <w:t xml:space="preserve"> 1994.</w:t>
      </w:r>
    </w:p>
    <w:p w:rsidR="003A685B" w:rsidRPr="003A685B" w:rsidRDefault="003A685B" w:rsidP="003A685B">
      <w:pPr>
        <w:spacing w:after="0" w:line="240" w:lineRule="auto"/>
        <w:rPr>
          <w:rFonts w:cs="Berkeley-Medium"/>
          <w:sz w:val="24"/>
          <w:szCs w:val="24"/>
        </w:rPr>
      </w:pPr>
    </w:p>
    <w:p w:rsidR="003A685B" w:rsidRPr="003A685B" w:rsidRDefault="003A685B" w:rsidP="003A685B">
      <w:pPr>
        <w:spacing w:after="0" w:line="240" w:lineRule="auto"/>
        <w:rPr>
          <w:rFonts w:cs="Berkeley-Medium"/>
          <w:sz w:val="24"/>
          <w:szCs w:val="24"/>
        </w:rPr>
      </w:pPr>
    </w:p>
    <w:p w:rsidR="003A685B" w:rsidRDefault="003A685B" w:rsidP="003A685B">
      <w:pPr>
        <w:spacing w:after="0" w:line="240" w:lineRule="auto"/>
        <w:rPr>
          <w:rFonts w:cs="Berkeley-Medium"/>
          <w:sz w:val="28"/>
          <w:szCs w:val="28"/>
        </w:rPr>
      </w:pPr>
      <w:r w:rsidRPr="00DB3783">
        <w:rPr>
          <w:rFonts w:cs="Berkeley-Medium"/>
          <w:sz w:val="28"/>
          <w:szCs w:val="28"/>
        </w:rPr>
        <w:t>Objectives:</w:t>
      </w:r>
    </w:p>
    <w:p w:rsidR="00DB3783" w:rsidRPr="00DB3783" w:rsidRDefault="00DB3783" w:rsidP="003A685B">
      <w:pPr>
        <w:spacing w:after="0" w:line="240" w:lineRule="auto"/>
        <w:rPr>
          <w:rFonts w:cs="Berkeley-Medium"/>
          <w:sz w:val="28"/>
          <w:szCs w:val="28"/>
        </w:rPr>
      </w:pPr>
    </w:p>
    <w:p w:rsidR="003A685B" w:rsidRPr="003A685B" w:rsidRDefault="003A685B" w:rsidP="003A685B">
      <w:pPr>
        <w:spacing w:after="0" w:line="240" w:lineRule="auto"/>
        <w:rPr>
          <w:rFonts w:cs="Berkeley-Medium"/>
          <w:sz w:val="24"/>
          <w:szCs w:val="24"/>
        </w:rPr>
      </w:pPr>
      <w:r w:rsidRPr="003A685B">
        <w:rPr>
          <w:rFonts w:cs="Berkeley-Medium"/>
          <w:sz w:val="24"/>
          <w:szCs w:val="24"/>
        </w:rPr>
        <w:t>By the end of this Unit, the student will be able to:</w:t>
      </w:r>
    </w:p>
    <w:p w:rsidR="003A685B" w:rsidRPr="003A685B" w:rsidRDefault="003A685B" w:rsidP="003A685B">
      <w:pPr>
        <w:spacing w:after="0" w:line="240" w:lineRule="auto"/>
        <w:rPr>
          <w:rFonts w:cs="Berkeley-Medium"/>
          <w:sz w:val="24"/>
          <w:szCs w:val="24"/>
        </w:rPr>
      </w:pPr>
      <w:r w:rsidRPr="003A685B">
        <w:rPr>
          <w:rFonts w:cs="Berkeley-Medium"/>
          <w:sz w:val="24"/>
          <w:szCs w:val="24"/>
        </w:rPr>
        <w:t xml:space="preserve">1. </w:t>
      </w:r>
      <w:r w:rsidR="00DB3783" w:rsidRPr="003A685B">
        <w:rPr>
          <w:rFonts w:cs="Berkeley-Medium"/>
          <w:sz w:val="24"/>
          <w:szCs w:val="24"/>
        </w:rPr>
        <w:t>Discuss</w:t>
      </w:r>
      <w:r w:rsidRPr="003A685B">
        <w:rPr>
          <w:rFonts w:cs="Berkeley-Medium"/>
          <w:sz w:val="24"/>
          <w:szCs w:val="24"/>
        </w:rPr>
        <w:t xml:space="preserve"> Rosencrantz and Guildenstern Are Dead as tragicomedy, and in doing so,</w:t>
      </w:r>
    </w:p>
    <w:p w:rsidR="003A685B" w:rsidRPr="003A685B" w:rsidRDefault="003A685B" w:rsidP="003A685B">
      <w:pPr>
        <w:spacing w:after="0" w:line="240" w:lineRule="auto"/>
        <w:rPr>
          <w:rFonts w:cs="Berkeley-Medium"/>
          <w:sz w:val="24"/>
          <w:szCs w:val="24"/>
        </w:rPr>
      </w:pPr>
      <w:r w:rsidRPr="003A685B">
        <w:rPr>
          <w:rFonts w:cs="Berkeley-Medium"/>
          <w:sz w:val="24"/>
          <w:szCs w:val="24"/>
        </w:rPr>
        <w:t>A. explain the tragic aspects</w:t>
      </w:r>
    </w:p>
    <w:p w:rsidR="003A685B" w:rsidRPr="003A685B" w:rsidRDefault="003A685B" w:rsidP="003A685B">
      <w:pPr>
        <w:spacing w:after="0" w:line="240" w:lineRule="auto"/>
        <w:rPr>
          <w:rFonts w:cs="Berkeley-Medium"/>
          <w:sz w:val="24"/>
          <w:szCs w:val="24"/>
        </w:rPr>
      </w:pPr>
      <w:r w:rsidRPr="003A685B">
        <w:rPr>
          <w:rFonts w:cs="Berkeley-Medium"/>
          <w:sz w:val="24"/>
          <w:szCs w:val="24"/>
        </w:rPr>
        <w:t>B. identify what is farcical</w:t>
      </w:r>
    </w:p>
    <w:p w:rsidR="003A685B" w:rsidRPr="003A685B" w:rsidRDefault="003A685B" w:rsidP="003A685B">
      <w:pPr>
        <w:spacing w:after="0" w:line="240" w:lineRule="auto"/>
        <w:rPr>
          <w:rFonts w:cs="Berkeley-Medium"/>
          <w:sz w:val="24"/>
          <w:szCs w:val="24"/>
        </w:rPr>
      </w:pPr>
      <w:r w:rsidRPr="003A685B">
        <w:rPr>
          <w:rFonts w:cs="Berkeley-Medium"/>
          <w:sz w:val="24"/>
          <w:szCs w:val="24"/>
        </w:rPr>
        <w:t>C. discuss the comical conversation, focusing specifically on</w:t>
      </w:r>
    </w:p>
    <w:p w:rsidR="003A685B" w:rsidRPr="003A685B" w:rsidRDefault="003A685B" w:rsidP="003A685B">
      <w:pPr>
        <w:spacing w:after="0" w:line="240" w:lineRule="auto"/>
        <w:rPr>
          <w:rFonts w:cs="Berkeley-Medium"/>
          <w:sz w:val="24"/>
          <w:szCs w:val="24"/>
        </w:rPr>
      </w:pPr>
      <w:r w:rsidRPr="003A685B">
        <w:rPr>
          <w:rFonts w:cs="Berkeley-Medium"/>
          <w:sz w:val="24"/>
          <w:szCs w:val="24"/>
        </w:rPr>
        <w:t xml:space="preserve">• </w:t>
      </w:r>
      <w:r w:rsidR="00DB3783" w:rsidRPr="003A685B">
        <w:rPr>
          <w:rFonts w:cs="Berkeley-Medium"/>
          <w:sz w:val="24"/>
          <w:szCs w:val="24"/>
        </w:rPr>
        <w:t>The</w:t>
      </w:r>
      <w:r w:rsidRPr="003A685B">
        <w:rPr>
          <w:rFonts w:cs="Berkeley-Medium"/>
          <w:sz w:val="24"/>
          <w:szCs w:val="24"/>
        </w:rPr>
        <w:t xml:space="preserve"> witty use of language</w:t>
      </w:r>
    </w:p>
    <w:p w:rsidR="003A685B" w:rsidRPr="003A685B" w:rsidRDefault="003A685B" w:rsidP="003A685B">
      <w:pPr>
        <w:spacing w:after="0" w:line="240" w:lineRule="auto"/>
        <w:rPr>
          <w:rFonts w:cs="Berkeley-Medium"/>
          <w:sz w:val="24"/>
          <w:szCs w:val="24"/>
        </w:rPr>
      </w:pPr>
      <w:r w:rsidRPr="003A685B">
        <w:rPr>
          <w:rFonts w:cs="Berkeley-Medium"/>
          <w:sz w:val="24"/>
          <w:szCs w:val="24"/>
        </w:rPr>
        <w:t xml:space="preserve">• </w:t>
      </w:r>
      <w:r w:rsidR="00DB3783" w:rsidRPr="003A685B">
        <w:rPr>
          <w:rFonts w:cs="Berkeley-Medium"/>
          <w:sz w:val="24"/>
          <w:szCs w:val="24"/>
        </w:rPr>
        <w:t>Dialogue</w:t>
      </w:r>
      <w:r w:rsidRPr="003A685B">
        <w:rPr>
          <w:rFonts w:cs="Berkeley-Medium"/>
          <w:sz w:val="24"/>
          <w:szCs w:val="24"/>
        </w:rPr>
        <w:t xml:space="preserve"> as repartee</w:t>
      </w:r>
    </w:p>
    <w:p w:rsidR="003A685B" w:rsidRPr="003A685B" w:rsidRDefault="003A685B" w:rsidP="003A685B">
      <w:pPr>
        <w:spacing w:after="0" w:line="240" w:lineRule="auto"/>
        <w:rPr>
          <w:rFonts w:cs="Berkeley-Medium"/>
          <w:sz w:val="24"/>
          <w:szCs w:val="24"/>
        </w:rPr>
      </w:pPr>
      <w:r w:rsidRPr="003A685B">
        <w:rPr>
          <w:rFonts w:cs="Berkeley-Medium"/>
          <w:sz w:val="24"/>
          <w:szCs w:val="24"/>
        </w:rPr>
        <w:t xml:space="preserve">• </w:t>
      </w:r>
      <w:r w:rsidR="00DB3783" w:rsidRPr="003A685B">
        <w:rPr>
          <w:rFonts w:cs="Berkeley-Medium"/>
          <w:sz w:val="24"/>
          <w:szCs w:val="24"/>
        </w:rPr>
        <w:t>Word</w:t>
      </w:r>
      <w:r w:rsidRPr="003A685B">
        <w:rPr>
          <w:rFonts w:cs="Berkeley-Medium"/>
          <w:sz w:val="24"/>
          <w:szCs w:val="24"/>
        </w:rPr>
        <w:t xml:space="preserve"> games</w:t>
      </w:r>
    </w:p>
    <w:p w:rsidR="003A685B" w:rsidRPr="003A685B" w:rsidRDefault="003A685B" w:rsidP="003A685B">
      <w:pPr>
        <w:spacing w:after="0" w:line="240" w:lineRule="auto"/>
        <w:rPr>
          <w:rFonts w:cs="Berkeley-Medium"/>
          <w:sz w:val="24"/>
          <w:szCs w:val="24"/>
        </w:rPr>
      </w:pPr>
      <w:r w:rsidRPr="003A685B">
        <w:rPr>
          <w:rFonts w:cs="Berkeley-Medium"/>
          <w:sz w:val="24"/>
          <w:szCs w:val="24"/>
        </w:rPr>
        <w:t xml:space="preserve">2. </w:t>
      </w:r>
      <w:r w:rsidR="00DB3783" w:rsidRPr="003A685B">
        <w:rPr>
          <w:rFonts w:cs="Berkeley-Medium"/>
          <w:sz w:val="24"/>
          <w:szCs w:val="24"/>
        </w:rPr>
        <w:t>Determine</w:t>
      </w:r>
      <w:r w:rsidRPr="003A685B">
        <w:rPr>
          <w:rFonts w:cs="Berkeley-Medium"/>
          <w:sz w:val="24"/>
          <w:szCs w:val="24"/>
        </w:rPr>
        <w:t xml:space="preserve"> the extent to which the play demonstrates characteristics of the Theatre of</w:t>
      </w:r>
    </w:p>
    <w:p w:rsidR="003A685B" w:rsidRPr="003A685B" w:rsidRDefault="003A685B" w:rsidP="003A685B">
      <w:pPr>
        <w:spacing w:after="0" w:line="240" w:lineRule="auto"/>
        <w:rPr>
          <w:rFonts w:cs="Berkeley-Medium"/>
          <w:sz w:val="24"/>
          <w:szCs w:val="24"/>
        </w:rPr>
      </w:pPr>
      <w:proofErr w:type="gramStart"/>
      <w:r w:rsidRPr="003A685B">
        <w:rPr>
          <w:rFonts w:cs="Berkeley-Medium"/>
          <w:sz w:val="24"/>
          <w:szCs w:val="24"/>
        </w:rPr>
        <w:t>the</w:t>
      </w:r>
      <w:proofErr w:type="gramEnd"/>
      <w:r w:rsidRPr="003A685B">
        <w:rPr>
          <w:rFonts w:cs="Berkeley-Medium"/>
          <w:sz w:val="24"/>
          <w:szCs w:val="24"/>
        </w:rPr>
        <w:t xml:space="preserve"> Absurd, taking into consideration the themes, setting, characterization, and plot.</w:t>
      </w:r>
    </w:p>
    <w:p w:rsidR="003A685B" w:rsidRPr="003A685B" w:rsidRDefault="003A685B" w:rsidP="003A685B">
      <w:pPr>
        <w:spacing w:after="0" w:line="240" w:lineRule="auto"/>
        <w:rPr>
          <w:rFonts w:cs="Berkeley-Medium"/>
          <w:sz w:val="24"/>
          <w:szCs w:val="24"/>
        </w:rPr>
      </w:pPr>
      <w:r w:rsidRPr="003A685B">
        <w:rPr>
          <w:rFonts w:cs="Berkeley-Medium"/>
          <w:sz w:val="24"/>
          <w:szCs w:val="24"/>
        </w:rPr>
        <w:t xml:space="preserve">3. </w:t>
      </w:r>
      <w:r w:rsidR="00DB3783" w:rsidRPr="003A685B">
        <w:rPr>
          <w:rFonts w:cs="Berkeley-Medium"/>
          <w:sz w:val="24"/>
          <w:szCs w:val="24"/>
        </w:rPr>
        <w:t>Explain</w:t>
      </w:r>
      <w:r w:rsidRPr="003A685B">
        <w:rPr>
          <w:rFonts w:cs="Berkeley-Medium"/>
          <w:sz w:val="24"/>
          <w:szCs w:val="24"/>
        </w:rPr>
        <w:t xml:space="preserve"> the significance of the play’s title as an allusion to Shakespeare’s Hamlet; discuss</w:t>
      </w:r>
    </w:p>
    <w:p w:rsidR="003A685B" w:rsidRPr="003A685B" w:rsidRDefault="003A685B" w:rsidP="003A685B">
      <w:pPr>
        <w:spacing w:after="0" w:line="240" w:lineRule="auto"/>
        <w:rPr>
          <w:rFonts w:cs="Berkeley-Medium"/>
          <w:sz w:val="24"/>
          <w:szCs w:val="24"/>
        </w:rPr>
      </w:pPr>
      <w:r w:rsidRPr="003A685B">
        <w:rPr>
          <w:rFonts w:cs="Berkeley-Medium"/>
          <w:sz w:val="24"/>
          <w:szCs w:val="24"/>
        </w:rPr>
        <w:t>the meaning of the title, and offer an opinion on how Stoppard intends for the audience</w:t>
      </w:r>
    </w:p>
    <w:p w:rsidR="003A685B" w:rsidRPr="003A685B" w:rsidRDefault="003A685B" w:rsidP="003A685B">
      <w:pPr>
        <w:spacing w:after="0" w:line="240" w:lineRule="auto"/>
        <w:rPr>
          <w:rFonts w:cs="Berkeley-Medium"/>
          <w:sz w:val="24"/>
          <w:szCs w:val="24"/>
        </w:rPr>
      </w:pPr>
      <w:r w:rsidRPr="003A685B">
        <w:rPr>
          <w:rFonts w:cs="Berkeley-Medium"/>
          <w:sz w:val="24"/>
          <w:szCs w:val="24"/>
        </w:rPr>
        <w:t>to interpret it.</w:t>
      </w:r>
    </w:p>
    <w:p w:rsidR="003A685B" w:rsidRPr="003A685B" w:rsidRDefault="003A685B" w:rsidP="003A685B">
      <w:pPr>
        <w:spacing w:after="0" w:line="240" w:lineRule="auto"/>
        <w:rPr>
          <w:rFonts w:cs="Berkeley-Medium"/>
          <w:sz w:val="24"/>
          <w:szCs w:val="24"/>
        </w:rPr>
      </w:pPr>
      <w:r w:rsidRPr="003A685B">
        <w:rPr>
          <w:rFonts w:cs="Berkeley-Medium"/>
          <w:sz w:val="24"/>
          <w:szCs w:val="24"/>
        </w:rPr>
        <w:t xml:space="preserve">4. </w:t>
      </w:r>
      <w:r w:rsidR="00DB3783" w:rsidRPr="003A685B">
        <w:rPr>
          <w:rFonts w:cs="Berkeley-Medium"/>
          <w:sz w:val="24"/>
          <w:szCs w:val="24"/>
        </w:rPr>
        <w:t>Summarize</w:t>
      </w:r>
      <w:r w:rsidRPr="003A685B">
        <w:rPr>
          <w:rFonts w:cs="Berkeley-Medium"/>
          <w:sz w:val="24"/>
          <w:szCs w:val="24"/>
        </w:rPr>
        <w:t xml:space="preserve"> the basic plot of </w:t>
      </w:r>
      <w:r w:rsidR="00DB3783" w:rsidRPr="003A685B">
        <w:rPr>
          <w:rFonts w:cs="Berkeley-Medium"/>
          <w:sz w:val="24"/>
          <w:szCs w:val="24"/>
        </w:rPr>
        <w:t>Hamlet, and</w:t>
      </w:r>
      <w:r w:rsidRPr="003A685B">
        <w:rPr>
          <w:rFonts w:cs="Berkeley-Medium"/>
          <w:sz w:val="24"/>
          <w:szCs w:val="24"/>
        </w:rPr>
        <w:t xml:space="preserve"> explain the relationship between that play and</w:t>
      </w:r>
    </w:p>
    <w:p w:rsidR="003A685B" w:rsidRPr="003A685B" w:rsidRDefault="003A685B" w:rsidP="003A685B">
      <w:pPr>
        <w:spacing w:after="0" w:line="240" w:lineRule="auto"/>
        <w:rPr>
          <w:rFonts w:cs="Berkeley-Medium"/>
          <w:sz w:val="24"/>
          <w:szCs w:val="24"/>
        </w:rPr>
      </w:pPr>
      <w:r w:rsidRPr="003A685B">
        <w:rPr>
          <w:rFonts w:cs="Berkeley-Medium"/>
          <w:sz w:val="24"/>
          <w:szCs w:val="24"/>
        </w:rPr>
        <w:t>Rosencrantz and Guildenstern Are Dead; discuss the various ways in which Stoppard</w:t>
      </w:r>
    </w:p>
    <w:p w:rsidR="003A685B" w:rsidRPr="003A685B" w:rsidRDefault="003A685B" w:rsidP="003A685B">
      <w:pPr>
        <w:spacing w:after="0" w:line="240" w:lineRule="auto"/>
        <w:rPr>
          <w:rFonts w:cs="Berkeley-Medium"/>
          <w:sz w:val="24"/>
          <w:szCs w:val="24"/>
        </w:rPr>
      </w:pPr>
      <w:r w:rsidRPr="003A685B">
        <w:rPr>
          <w:rFonts w:cs="Berkeley-Medium"/>
          <w:sz w:val="24"/>
          <w:szCs w:val="24"/>
        </w:rPr>
        <w:t>reinterprets Hamlet from an entirely new perspective.</w:t>
      </w:r>
    </w:p>
    <w:p w:rsidR="003A685B" w:rsidRPr="003A685B" w:rsidRDefault="003A685B" w:rsidP="003A685B">
      <w:pPr>
        <w:spacing w:after="0" w:line="240" w:lineRule="auto"/>
        <w:rPr>
          <w:rFonts w:cs="Berkeley-Medium"/>
          <w:sz w:val="24"/>
          <w:szCs w:val="24"/>
        </w:rPr>
      </w:pPr>
      <w:r w:rsidRPr="003A685B">
        <w:rPr>
          <w:rFonts w:cs="Berkeley-Medium"/>
          <w:sz w:val="24"/>
          <w:szCs w:val="24"/>
        </w:rPr>
        <w:t xml:space="preserve">5. </w:t>
      </w:r>
      <w:r w:rsidR="00DB3783">
        <w:rPr>
          <w:rFonts w:cs="Berkeley-Medium"/>
          <w:sz w:val="24"/>
          <w:szCs w:val="24"/>
        </w:rPr>
        <w:t>D</w:t>
      </w:r>
      <w:r w:rsidRPr="003A685B">
        <w:rPr>
          <w:rFonts w:cs="Berkeley-Medium"/>
          <w:sz w:val="24"/>
          <w:szCs w:val="24"/>
        </w:rPr>
        <w:t>efine the term “</w:t>
      </w:r>
      <w:proofErr w:type="spellStart"/>
      <w:r w:rsidRPr="003A685B">
        <w:rPr>
          <w:rFonts w:cs="Berkeley-Medium"/>
          <w:sz w:val="24"/>
          <w:szCs w:val="24"/>
        </w:rPr>
        <w:t>metatheatre</w:t>
      </w:r>
      <w:proofErr w:type="spellEnd"/>
      <w:r w:rsidRPr="003A685B">
        <w:rPr>
          <w:rFonts w:cs="Berkeley-Medium"/>
          <w:sz w:val="24"/>
          <w:szCs w:val="24"/>
        </w:rPr>
        <w:t>” and explain why Rosencrantz and Guildenstern Are Dead is an</w:t>
      </w:r>
    </w:p>
    <w:p w:rsidR="003A685B" w:rsidRPr="003A685B" w:rsidRDefault="003A685B" w:rsidP="003A685B">
      <w:pPr>
        <w:spacing w:after="0" w:line="240" w:lineRule="auto"/>
        <w:rPr>
          <w:rFonts w:cs="Berkeley-Medium"/>
          <w:sz w:val="24"/>
          <w:szCs w:val="24"/>
        </w:rPr>
      </w:pPr>
      <w:proofErr w:type="gramStart"/>
      <w:r w:rsidRPr="003A685B">
        <w:rPr>
          <w:rFonts w:cs="Berkeley-Medium"/>
          <w:sz w:val="24"/>
          <w:szCs w:val="24"/>
        </w:rPr>
        <w:t>example</w:t>
      </w:r>
      <w:proofErr w:type="gramEnd"/>
      <w:r w:rsidRPr="003A685B">
        <w:rPr>
          <w:rFonts w:cs="Berkeley-Medium"/>
          <w:sz w:val="24"/>
          <w:szCs w:val="24"/>
        </w:rPr>
        <w:t xml:space="preserve"> of this type of drama, providing at least three supporting examples from the text.</w:t>
      </w:r>
    </w:p>
    <w:p w:rsidR="003A685B" w:rsidRPr="003A685B" w:rsidRDefault="003A685B" w:rsidP="003A685B">
      <w:pPr>
        <w:spacing w:after="0" w:line="240" w:lineRule="auto"/>
        <w:rPr>
          <w:rFonts w:cs="Berkeley-Medium"/>
          <w:sz w:val="24"/>
          <w:szCs w:val="24"/>
        </w:rPr>
      </w:pPr>
      <w:r w:rsidRPr="003A685B">
        <w:rPr>
          <w:rFonts w:cs="Berkeley-Medium"/>
          <w:sz w:val="24"/>
          <w:szCs w:val="24"/>
        </w:rPr>
        <w:t xml:space="preserve">6. </w:t>
      </w:r>
      <w:r w:rsidR="00DB3783" w:rsidRPr="003A685B">
        <w:rPr>
          <w:rFonts w:cs="Berkeley-Medium"/>
          <w:sz w:val="24"/>
          <w:szCs w:val="24"/>
        </w:rPr>
        <w:t>Define</w:t>
      </w:r>
      <w:r w:rsidRPr="003A685B">
        <w:rPr>
          <w:rFonts w:cs="Berkeley-Medium"/>
          <w:sz w:val="24"/>
          <w:szCs w:val="24"/>
        </w:rPr>
        <w:t xml:space="preserve"> the term “dramatic irony” and identify at least two instances of it within the play.</w:t>
      </w:r>
    </w:p>
    <w:p w:rsidR="003A685B" w:rsidRPr="003A685B" w:rsidRDefault="003A685B" w:rsidP="003A685B">
      <w:pPr>
        <w:spacing w:after="0" w:line="240" w:lineRule="auto"/>
        <w:rPr>
          <w:rFonts w:cs="Berkeley-Medium"/>
          <w:sz w:val="24"/>
          <w:szCs w:val="24"/>
        </w:rPr>
      </w:pPr>
      <w:r w:rsidRPr="003A685B">
        <w:rPr>
          <w:rFonts w:cs="Berkeley-Medium"/>
          <w:sz w:val="24"/>
          <w:szCs w:val="24"/>
        </w:rPr>
        <w:lastRenderedPageBreak/>
        <w:t xml:space="preserve">7. </w:t>
      </w:r>
      <w:r w:rsidR="00DB3783" w:rsidRPr="003A685B">
        <w:rPr>
          <w:rFonts w:cs="Berkeley-Medium"/>
          <w:sz w:val="24"/>
          <w:szCs w:val="24"/>
        </w:rPr>
        <w:t>Compare</w:t>
      </w:r>
      <w:r w:rsidRPr="003A685B">
        <w:rPr>
          <w:rFonts w:cs="Berkeley-Medium"/>
          <w:sz w:val="24"/>
          <w:szCs w:val="24"/>
        </w:rPr>
        <w:t xml:space="preserve"> and contrast the play’s two protagonists, Rosencrantz and Guildenstern,</w:t>
      </w:r>
    </w:p>
    <w:p w:rsidR="003A685B" w:rsidRPr="003A685B" w:rsidRDefault="003A685B" w:rsidP="003A685B">
      <w:pPr>
        <w:spacing w:after="0" w:line="240" w:lineRule="auto"/>
        <w:rPr>
          <w:rFonts w:cs="Berkeley-Medium"/>
          <w:sz w:val="24"/>
          <w:szCs w:val="24"/>
        </w:rPr>
      </w:pPr>
      <w:r w:rsidRPr="003A685B">
        <w:rPr>
          <w:rFonts w:cs="Berkeley-Medium"/>
          <w:sz w:val="24"/>
          <w:szCs w:val="24"/>
        </w:rPr>
        <w:t>considering their differing personalities, behaviors, ethical philosophies, and methods of</w:t>
      </w:r>
    </w:p>
    <w:p w:rsidR="003A685B" w:rsidRPr="003A685B" w:rsidRDefault="003A685B" w:rsidP="003A685B">
      <w:pPr>
        <w:spacing w:after="0" w:line="240" w:lineRule="auto"/>
        <w:rPr>
          <w:rFonts w:cs="Berkeley-Medium"/>
          <w:sz w:val="24"/>
          <w:szCs w:val="24"/>
        </w:rPr>
      </w:pPr>
      <w:r w:rsidRPr="003A685B">
        <w:rPr>
          <w:rFonts w:cs="Berkeley-Medium"/>
          <w:sz w:val="24"/>
          <w:szCs w:val="24"/>
        </w:rPr>
        <w:t>dealing with the incomprehensible world in which they find themselves.</w:t>
      </w:r>
    </w:p>
    <w:p w:rsidR="003A685B" w:rsidRPr="003A685B" w:rsidRDefault="003A685B" w:rsidP="003A685B">
      <w:pPr>
        <w:spacing w:after="0" w:line="240" w:lineRule="auto"/>
        <w:rPr>
          <w:rFonts w:cs="Berkeley-Medium"/>
          <w:sz w:val="24"/>
          <w:szCs w:val="24"/>
        </w:rPr>
      </w:pPr>
      <w:r w:rsidRPr="003A685B">
        <w:rPr>
          <w:rFonts w:cs="Berkeley-Medium"/>
          <w:sz w:val="24"/>
          <w:szCs w:val="24"/>
        </w:rPr>
        <w:t xml:space="preserve">8. </w:t>
      </w:r>
      <w:r w:rsidR="00DB3783" w:rsidRPr="003A685B">
        <w:rPr>
          <w:rFonts w:cs="Berkeley-Medium"/>
          <w:sz w:val="24"/>
          <w:szCs w:val="24"/>
        </w:rPr>
        <w:t>Write</w:t>
      </w:r>
      <w:r w:rsidRPr="003A685B">
        <w:rPr>
          <w:rFonts w:cs="Berkeley-Medium"/>
          <w:sz w:val="24"/>
          <w:szCs w:val="24"/>
        </w:rPr>
        <w:t xml:space="preserve"> a character sketch of the Player, explaining his role throughout the play, his</w:t>
      </w:r>
    </w:p>
    <w:p w:rsidR="003A685B" w:rsidRPr="003A685B" w:rsidRDefault="003A685B" w:rsidP="003A685B">
      <w:pPr>
        <w:spacing w:after="0" w:line="240" w:lineRule="auto"/>
        <w:rPr>
          <w:rFonts w:cs="Berkeley-Medium"/>
          <w:sz w:val="24"/>
          <w:szCs w:val="24"/>
        </w:rPr>
      </w:pPr>
      <w:r w:rsidRPr="003A685B">
        <w:rPr>
          <w:rFonts w:cs="Berkeley-Medium"/>
          <w:sz w:val="24"/>
          <w:szCs w:val="24"/>
        </w:rPr>
        <w:t>interaction with Rosencrantz and Guildenstern, and his views on the concepts of truth,</w:t>
      </w:r>
    </w:p>
    <w:p w:rsidR="003A685B" w:rsidRPr="003A685B" w:rsidRDefault="003A685B" w:rsidP="003A685B">
      <w:pPr>
        <w:spacing w:after="0" w:line="240" w:lineRule="auto"/>
        <w:rPr>
          <w:rFonts w:cs="Berkeley-Medium"/>
          <w:sz w:val="24"/>
          <w:szCs w:val="24"/>
        </w:rPr>
      </w:pPr>
      <w:r w:rsidRPr="003A685B">
        <w:rPr>
          <w:rFonts w:cs="Berkeley-Medium"/>
          <w:sz w:val="24"/>
          <w:szCs w:val="24"/>
        </w:rPr>
        <w:t>identity, art vs. reality, and death.</w:t>
      </w:r>
    </w:p>
    <w:p w:rsidR="003A685B" w:rsidRPr="003A685B" w:rsidRDefault="003A685B" w:rsidP="003A685B">
      <w:pPr>
        <w:spacing w:after="0" w:line="240" w:lineRule="auto"/>
        <w:rPr>
          <w:rFonts w:cs="Berkeley-Medium"/>
          <w:sz w:val="24"/>
          <w:szCs w:val="24"/>
        </w:rPr>
      </w:pPr>
      <w:r w:rsidRPr="003A685B">
        <w:rPr>
          <w:rFonts w:cs="Berkeley-Medium"/>
          <w:sz w:val="24"/>
          <w:szCs w:val="24"/>
        </w:rPr>
        <w:t xml:space="preserve">9. </w:t>
      </w:r>
      <w:r w:rsidR="00DB3783" w:rsidRPr="003A685B">
        <w:rPr>
          <w:rFonts w:cs="Berkeley-Medium"/>
          <w:sz w:val="24"/>
          <w:szCs w:val="24"/>
        </w:rPr>
        <w:t>Assess</w:t>
      </w:r>
      <w:r w:rsidRPr="003A685B">
        <w:rPr>
          <w:rFonts w:cs="Berkeley-Medium"/>
          <w:sz w:val="24"/>
          <w:szCs w:val="24"/>
        </w:rPr>
        <w:t xml:space="preserve"> the Player’s claim that uncertainty is humanity’s normal state, explaining his</w:t>
      </w:r>
    </w:p>
    <w:p w:rsidR="003A685B" w:rsidRPr="003A685B" w:rsidRDefault="003A685B" w:rsidP="003A685B">
      <w:pPr>
        <w:spacing w:after="0" w:line="240" w:lineRule="auto"/>
        <w:rPr>
          <w:rFonts w:cs="Berkeley-Medium"/>
          <w:sz w:val="24"/>
          <w:szCs w:val="24"/>
        </w:rPr>
      </w:pPr>
      <w:r w:rsidRPr="003A685B">
        <w:rPr>
          <w:rFonts w:cs="Berkeley-Medium"/>
          <w:sz w:val="24"/>
          <w:szCs w:val="24"/>
        </w:rPr>
        <w:t>meaning and pointing out how his assertion relates to existentialist philosophy, as well</w:t>
      </w:r>
    </w:p>
    <w:p w:rsidR="003A685B" w:rsidRPr="003A685B" w:rsidRDefault="003A685B" w:rsidP="003A685B">
      <w:pPr>
        <w:spacing w:after="0" w:line="240" w:lineRule="auto"/>
        <w:rPr>
          <w:rFonts w:cs="Berkeley-Medium"/>
          <w:sz w:val="24"/>
          <w:szCs w:val="24"/>
        </w:rPr>
      </w:pPr>
      <w:r w:rsidRPr="003A685B">
        <w:rPr>
          <w:rFonts w:cs="Berkeley-Medium"/>
          <w:sz w:val="24"/>
          <w:szCs w:val="24"/>
        </w:rPr>
        <w:t>as the Theatre of the Absurd.</w:t>
      </w:r>
    </w:p>
    <w:p w:rsidR="003A685B" w:rsidRPr="003A685B" w:rsidRDefault="003A685B" w:rsidP="003A685B">
      <w:pPr>
        <w:spacing w:after="0" w:line="240" w:lineRule="auto"/>
        <w:rPr>
          <w:rFonts w:cs="Berkeley-Medium"/>
          <w:sz w:val="24"/>
          <w:szCs w:val="24"/>
        </w:rPr>
      </w:pPr>
      <w:r w:rsidRPr="003A685B">
        <w:rPr>
          <w:rFonts w:cs="Berkeley-Medium"/>
          <w:sz w:val="24"/>
          <w:szCs w:val="24"/>
        </w:rPr>
        <w:t xml:space="preserve">10. </w:t>
      </w:r>
      <w:r w:rsidR="00DB3783" w:rsidRPr="003A685B">
        <w:rPr>
          <w:rFonts w:cs="Berkeley-Medium"/>
          <w:sz w:val="24"/>
          <w:szCs w:val="24"/>
        </w:rPr>
        <w:t>Compare</w:t>
      </w:r>
      <w:r w:rsidRPr="003A685B">
        <w:rPr>
          <w:rFonts w:cs="Berkeley-Medium"/>
          <w:sz w:val="24"/>
          <w:szCs w:val="24"/>
        </w:rPr>
        <w:t xml:space="preserve"> and contrast Guildenstern’s views on truth and death with those of the</w:t>
      </w:r>
    </w:p>
    <w:p w:rsidR="003A685B" w:rsidRPr="003A685B" w:rsidRDefault="003A685B" w:rsidP="003A685B">
      <w:pPr>
        <w:spacing w:after="0" w:line="240" w:lineRule="auto"/>
        <w:rPr>
          <w:rFonts w:cs="Berkeley-Medium"/>
          <w:sz w:val="24"/>
          <w:szCs w:val="24"/>
        </w:rPr>
      </w:pPr>
      <w:r w:rsidRPr="003A685B">
        <w:rPr>
          <w:rFonts w:cs="Berkeley-Medium"/>
          <w:sz w:val="24"/>
          <w:szCs w:val="24"/>
        </w:rPr>
        <w:t>Player, explaining how each character defines the concepts and how their opposing</w:t>
      </w:r>
    </w:p>
    <w:p w:rsidR="003A685B" w:rsidRPr="003A685B" w:rsidRDefault="003A685B" w:rsidP="003A685B">
      <w:pPr>
        <w:spacing w:after="0" w:line="240" w:lineRule="auto"/>
        <w:rPr>
          <w:rFonts w:cs="Berkeley-Medium"/>
          <w:sz w:val="24"/>
          <w:szCs w:val="24"/>
        </w:rPr>
      </w:pPr>
      <w:r w:rsidRPr="003A685B">
        <w:rPr>
          <w:rFonts w:cs="Berkeley-Medium"/>
          <w:sz w:val="24"/>
          <w:szCs w:val="24"/>
        </w:rPr>
        <w:t>philosophies relate to some of the play’s themes and/or major concepts.</w:t>
      </w:r>
    </w:p>
    <w:p w:rsidR="003A685B" w:rsidRPr="003A685B" w:rsidRDefault="003A685B" w:rsidP="003A685B">
      <w:pPr>
        <w:spacing w:after="0" w:line="240" w:lineRule="auto"/>
        <w:rPr>
          <w:rFonts w:cs="Berkeley-Medium"/>
          <w:sz w:val="24"/>
          <w:szCs w:val="24"/>
        </w:rPr>
      </w:pPr>
      <w:r w:rsidRPr="003A685B">
        <w:rPr>
          <w:rFonts w:cs="Berkeley-Medium"/>
          <w:sz w:val="24"/>
          <w:szCs w:val="24"/>
        </w:rPr>
        <w:t xml:space="preserve">11. </w:t>
      </w:r>
      <w:r w:rsidR="00DB3783" w:rsidRPr="003A685B">
        <w:rPr>
          <w:rFonts w:cs="Berkeley-Medium"/>
          <w:sz w:val="24"/>
          <w:szCs w:val="24"/>
        </w:rPr>
        <w:t>Analyze</w:t>
      </w:r>
      <w:r w:rsidRPr="003A685B">
        <w:rPr>
          <w:rFonts w:cs="Berkeley-Medium"/>
          <w:sz w:val="24"/>
          <w:szCs w:val="24"/>
        </w:rPr>
        <w:t xml:space="preserve"> the moral dilemma that Rosencrantz and Guildenstern face at the climax of the play,</w:t>
      </w:r>
      <w:r w:rsidR="00DB3783">
        <w:rPr>
          <w:rFonts w:cs="Berkeley-Medium"/>
          <w:sz w:val="24"/>
          <w:szCs w:val="24"/>
        </w:rPr>
        <w:t xml:space="preserve"> </w:t>
      </w:r>
      <w:r w:rsidRPr="003A685B">
        <w:rPr>
          <w:rFonts w:cs="Berkeley-Medium"/>
          <w:sz w:val="24"/>
          <w:szCs w:val="24"/>
        </w:rPr>
        <w:t>explaining how each man responds to the dilemma and what the two of them ultimately</w:t>
      </w:r>
    </w:p>
    <w:p w:rsidR="003A685B" w:rsidRPr="003A685B" w:rsidRDefault="003A685B" w:rsidP="003A685B">
      <w:pPr>
        <w:spacing w:after="0" w:line="240" w:lineRule="auto"/>
        <w:rPr>
          <w:rFonts w:cs="Berkeley-Medium"/>
          <w:sz w:val="24"/>
          <w:szCs w:val="24"/>
        </w:rPr>
      </w:pPr>
      <w:r w:rsidRPr="003A685B">
        <w:rPr>
          <w:rFonts w:cs="Berkeley-Medium"/>
          <w:sz w:val="24"/>
          <w:szCs w:val="24"/>
        </w:rPr>
        <w:t>decide to do about it; form a reasoned opinion on the following ethical question: Is doing</w:t>
      </w:r>
    </w:p>
    <w:p w:rsidR="003A685B" w:rsidRDefault="003A685B" w:rsidP="003A685B">
      <w:pPr>
        <w:spacing w:after="0" w:line="240" w:lineRule="auto"/>
        <w:rPr>
          <w:rFonts w:cs="Berkeley-Medium"/>
          <w:sz w:val="24"/>
          <w:szCs w:val="24"/>
        </w:rPr>
      </w:pPr>
      <w:r w:rsidRPr="003A685B">
        <w:rPr>
          <w:rFonts w:cs="Berkeley-Medium"/>
          <w:sz w:val="24"/>
          <w:szCs w:val="24"/>
        </w:rPr>
        <w:t>nothing just as much of a moral choice as taking direct and intentional action?</w:t>
      </w:r>
    </w:p>
    <w:p w:rsidR="003A685B" w:rsidRDefault="003A685B" w:rsidP="003A685B">
      <w:pPr>
        <w:spacing w:after="0" w:line="240" w:lineRule="auto"/>
        <w:rPr>
          <w:rFonts w:cs="Berkeley-Medium"/>
          <w:sz w:val="24"/>
          <w:szCs w:val="24"/>
        </w:rPr>
      </w:pPr>
    </w:p>
    <w:p w:rsidR="003A685B" w:rsidRDefault="003A685B" w:rsidP="003A685B">
      <w:pPr>
        <w:spacing w:after="0" w:line="240" w:lineRule="auto"/>
        <w:rPr>
          <w:rFonts w:cs="Berkeley-Medium"/>
          <w:sz w:val="28"/>
          <w:szCs w:val="28"/>
        </w:rPr>
      </w:pPr>
      <w:r w:rsidRPr="008F709E">
        <w:rPr>
          <w:rFonts w:cs="Berkeley-Medium"/>
          <w:sz w:val="28"/>
          <w:szCs w:val="28"/>
        </w:rPr>
        <w:t>Questions for Essay and Discussion</w:t>
      </w:r>
    </w:p>
    <w:p w:rsidR="008F709E" w:rsidRPr="008F709E" w:rsidRDefault="008F709E" w:rsidP="003A685B">
      <w:pPr>
        <w:spacing w:after="0" w:line="240" w:lineRule="auto"/>
        <w:rPr>
          <w:rFonts w:cs="Berkeley-Medium"/>
          <w:sz w:val="28"/>
          <w:szCs w:val="28"/>
        </w:rPr>
      </w:pPr>
    </w:p>
    <w:p w:rsidR="003A685B" w:rsidRPr="003A685B" w:rsidRDefault="003A685B" w:rsidP="003A685B">
      <w:pPr>
        <w:spacing w:after="0" w:line="240" w:lineRule="auto"/>
        <w:rPr>
          <w:rFonts w:cs="Berkeley-Medium"/>
          <w:sz w:val="24"/>
          <w:szCs w:val="24"/>
        </w:rPr>
      </w:pPr>
      <w:r w:rsidRPr="003A685B">
        <w:rPr>
          <w:rFonts w:cs="Berkeley-Medium"/>
          <w:sz w:val="24"/>
          <w:szCs w:val="24"/>
        </w:rPr>
        <w:t>1. Several references are made to the nature of “truth” throughout the play. Make a list of</w:t>
      </w:r>
    </w:p>
    <w:p w:rsidR="003A685B" w:rsidRDefault="003A685B" w:rsidP="003A685B">
      <w:pPr>
        <w:spacing w:after="0" w:line="240" w:lineRule="auto"/>
        <w:rPr>
          <w:rFonts w:cs="Berkeley-Medium"/>
          <w:sz w:val="24"/>
          <w:szCs w:val="24"/>
        </w:rPr>
      </w:pPr>
      <w:proofErr w:type="gramStart"/>
      <w:r w:rsidRPr="003A685B">
        <w:rPr>
          <w:rFonts w:cs="Berkeley-Medium"/>
          <w:sz w:val="24"/>
          <w:szCs w:val="24"/>
        </w:rPr>
        <w:t>ideas</w:t>
      </w:r>
      <w:proofErr w:type="gramEnd"/>
      <w:r w:rsidRPr="003A685B">
        <w:rPr>
          <w:rFonts w:cs="Berkeley-Medium"/>
          <w:sz w:val="24"/>
          <w:szCs w:val="24"/>
        </w:rPr>
        <w:t xml:space="preserve"> or an outline that includes:</w:t>
      </w:r>
    </w:p>
    <w:p w:rsidR="00DB3783" w:rsidRPr="003A685B" w:rsidRDefault="00DB3783" w:rsidP="003A685B">
      <w:pPr>
        <w:spacing w:after="0" w:line="240" w:lineRule="auto"/>
        <w:rPr>
          <w:rFonts w:cs="Berkeley-Medium"/>
          <w:sz w:val="24"/>
          <w:szCs w:val="24"/>
        </w:rPr>
      </w:pPr>
    </w:p>
    <w:p w:rsidR="003A685B" w:rsidRPr="003A685B" w:rsidRDefault="003A685B" w:rsidP="008F709E">
      <w:pPr>
        <w:spacing w:after="0" w:line="240" w:lineRule="auto"/>
        <w:ind w:firstLine="720"/>
        <w:rPr>
          <w:rFonts w:cs="Berkeley-Medium"/>
          <w:sz w:val="24"/>
          <w:szCs w:val="24"/>
        </w:rPr>
      </w:pPr>
      <w:r w:rsidRPr="003A685B">
        <w:rPr>
          <w:rFonts w:cs="Berkeley-Medium"/>
          <w:sz w:val="24"/>
          <w:szCs w:val="24"/>
        </w:rPr>
        <w:t xml:space="preserve">• </w:t>
      </w:r>
      <w:proofErr w:type="gramStart"/>
      <w:r w:rsidRPr="003A685B">
        <w:rPr>
          <w:rFonts w:cs="Berkeley-Medium"/>
          <w:sz w:val="24"/>
          <w:szCs w:val="24"/>
        </w:rPr>
        <w:t>quotations</w:t>
      </w:r>
      <w:proofErr w:type="gramEnd"/>
      <w:r w:rsidRPr="003A685B">
        <w:rPr>
          <w:rFonts w:cs="Berkeley-Medium"/>
          <w:sz w:val="24"/>
          <w:szCs w:val="24"/>
        </w:rPr>
        <w:t xml:space="preserve"> where the concept of truth appears</w:t>
      </w:r>
    </w:p>
    <w:p w:rsidR="003A685B" w:rsidRPr="003A685B" w:rsidRDefault="003A685B" w:rsidP="008F709E">
      <w:pPr>
        <w:spacing w:after="0" w:line="240" w:lineRule="auto"/>
        <w:ind w:firstLine="720"/>
        <w:rPr>
          <w:rFonts w:cs="Berkeley-Medium"/>
          <w:sz w:val="24"/>
          <w:szCs w:val="24"/>
        </w:rPr>
      </w:pPr>
      <w:r w:rsidRPr="003A685B">
        <w:rPr>
          <w:rFonts w:cs="Berkeley-Medium"/>
          <w:sz w:val="24"/>
          <w:szCs w:val="24"/>
        </w:rPr>
        <w:t xml:space="preserve">• </w:t>
      </w:r>
      <w:proofErr w:type="gramStart"/>
      <w:r w:rsidRPr="003A685B">
        <w:rPr>
          <w:rFonts w:cs="Berkeley-Medium"/>
          <w:sz w:val="24"/>
          <w:szCs w:val="24"/>
        </w:rPr>
        <w:t>explanations</w:t>
      </w:r>
      <w:proofErr w:type="gramEnd"/>
      <w:r w:rsidRPr="003A685B">
        <w:rPr>
          <w:rFonts w:cs="Berkeley-Medium"/>
          <w:sz w:val="24"/>
          <w:szCs w:val="24"/>
        </w:rPr>
        <w:t xml:space="preserve"> of the meaning of these passages</w:t>
      </w:r>
    </w:p>
    <w:p w:rsidR="003A685B" w:rsidRPr="003A685B" w:rsidRDefault="003A685B" w:rsidP="008F709E">
      <w:pPr>
        <w:spacing w:after="0" w:line="240" w:lineRule="auto"/>
        <w:ind w:firstLine="720"/>
        <w:rPr>
          <w:rFonts w:cs="Berkeley-Medium"/>
          <w:sz w:val="24"/>
          <w:szCs w:val="24"/>
        </w:rPr>
      </w:pPr>
      <w:r w:rsidRPr="003A685B">
        <w:rPr>
          <w:rFonts w:cs="Berkeley-Medium"/>
          <w:sz w:val="24"/>
          <w:szCs w:val="24"/>
        </w:rPr>
        <w:t xml:space="preserve">• </w:t>
      </w:r>
      <w:proofErr w:type="gramStart"/>
      <w:r w:rsidRPr="003A685B">
        <w:rPr>
          <w:rFonts w:cs="Berkeley-Medium"/>
          <w:sz w:val="24"/>
          <w:szCs w:val="24"/>
        </w:rPr>
        <w:t>evidence</w:t>
      </w:r>
      <w:proofErr w:type="gramEnd"/>
      <w:r w:rsidRPr="003A685B">
        <w:rPr>
          <w:rFonts w:cs="Berkeley-Medium"/>
          <w:sz w:val="24"/>
          <w:szCs w:val="24"/>
        </w:rPr>
        <w:t xml:space="preserve"> in the play that supports the ideas expressed in the quotations.</w:t>
      </w:r>
    </w:p>
    <w:p w:rsidR="00DB3783" w:rsidRDefault="00DB3783" w:rsidP="003A685B">
      <w:pPr>
        <w:spacing w:after="0" w:line="240" w:lineRule="auto"/>
        <w:rPr>
          <w:rFonts w:cs="Berkeley-Medium"/>
          <w:sz w:val="24"/>
          <w:szCs w:val="24"/>
        </w:rPr>
      </w:pPr>
    </w:p>
    <w:p w:rsidR="003A685B" w:rsidRPr="003A685B" w:rsidRDefault="003A685B" w:rsidP="003A685B">
      <w:pPr>
        <w:spacing w:after="0" w:line="240" w:lineRule="auto"/>
        <w:rPr>
          <w:rFonts w:cs="Berkeley-Medium"/>
          <w:sz w:val="24"/>
          <w:szCs w:val="24"/>
        </w:rPr>
      </w:pPr>
      <w:r w:rsidRPr="003A685B">
        <w:rPr>
          <w:rFonts w:cs="Berkeley-Medium"/>
          <w:sz w:val="24"/>
          <w:szCs w:val="24"/>
        </w:rPr>
        <w:t>Each idea expressed should become a paragraph in your essay. Finally, conclude with</w:t>
      </w:r>
    </w:p>
    <w:p w:rsidR="003A685B" w:rsidRPr="003A685B" w:rsidRDefault="003A685B" w:rsidP="003A685B">
      <w:pPr>
        <w:spacing w:after="0" w:line="240" w:lineRule="auto"/>
        <w:rPr>
          <w:rFonts w:cs="Berkeley-Medium"/>
          <w:sz w:val="24"/>
          <w:szCs w:val="24"/>
        </w:rPr>
      </w:pPr>
      <w:proofErr w:type="gramStart"/>
      <w:r w:rsidRPr="003A685B">
        <w:rPr>
          <w:rFonts w:cs="Berkeley-Medium"/>
          <w:sz w:val="24"/>
          <w:szCs w:val="24"/>
        </w:rPr>
        <w:t>your</w:t>
      </w:r>
      <w:proofErr w:type="gramEnd"/>
      <w:r w:rsidRPr="003A685B">
        <w:rPr>
          <w:rFonts w:cs="Berkeley-Medium"/>
          <w:sz w:val="24"/>
          <w:szCs w:val="24"/>
        </w:rPr>
        <w:t xml:space="preserve"> reaction to Stoppard’s ideas on the nature of truth.</w:t>
      </w:r>
    </w:p>
    <w:p w:rsidR="00DB3783" w:rsidRDefault="00DB3783" w:rsidP="003A685B">
      <w:pPr>
        <w:spacing w:after="0" w:line="240" w:lineRule="auto"/>
        <w:rPr>
          <w:rFonts w:cs="Berkeley-Medium"/>
          <w:sz w:val="24"/>
          <w:szCs w:val="24"/>
        </w:rPr>
      </w:pPr>
    </w:p>
    <w:p w:rsidR="003A685B" w:rsidRPr="003A685B" w:rsidRDefault="003A685B" w:rsidP="003A685B">
      <w:pPr>
        <w:spacing w:after="0" w:line="240" w:lineRule="auto"/>
        <w:rPr>
          <w:rFonts w:cs="Berkeley-Medium"/>
          <w:sz w:val="24"/>
          <w:szCs w:val="24"/>
        </w:rPr>
      </w:pPr>
      <w:r w:rsidRPr="003A685B">
        <w:rPr>
          <w:rFonts w:cs="Berkeley-Medium"/>
          <w:sz w:val="24"/>
          <w:szCs w:val="24"/>
        </w:rPr>
        <w:t>2. Explain the symbolic significance of coins in the play. Provide at least two examples of</w:t>
      </w:r>
    </w:p>
    <w:p w:rsidR="003A685B" w:rsidRPr="003A685B" w:rsidRDefault="003A685B" w:rsidP="003A685B">
      <w:pPr>
        <w:spacing w:after="0" w:line="240" w:lineRule="auto"/>
        <w:rPr>
          <w:rFonts w:cs="Berkeley-Medium"/>
          <w:sz w:val="24"/>
          <w:szCs w:val="24"/>
        </w:rPr>
      </w:pPr>
      <w:proofErr w:type="gramStart"/>
      <w:r w:rsidRPr="003A685B">
        <w:rPr>
          <w:rFonts w:cs="Berkeley-Medium"/>
          <w:sz w:val="24"/>
          <w:szCs w:val="24"/>
        </w:rPr>
        <w:t>scenes</w:t>
      </w:r>
      <w:proofErr w:type="gramEnd"/>
      <w:r w:rsidRPr="003A685B">
        <w:rPr>
          <w:rFonts w:cs="Berkeley-Medium"/>
          <w:sz w:val="24"/>
          <w:szCs w:val="24"/>
        </w:rPr>
        <w:t xml:space="preserve"> involving coin tosses. How do coins and gambling relate to the concepts of </w:t>
      </w:r>
      <w:proofErr w:type="gramStart"/>
      <w:r w:rsidRPr="003A685B">
        <w:rPr>
          <w:rFonts w:cs="Berkeley-Medium"/>
          <w:sz w:val="24"/>
          <w:szCs w:val="24"/>
        </w:rPr>
        <w:t>order</w:t>
      </w:r>
      <w:proofErr w:type="gramEnd"/>
    </w:p>
    <w:p w:rsidR="003A685B" w:rsidRPr="003A685B" w:rsidRDefault="003A685B" w:rsidP="003A685B">
      <w:pPr>
        <w:spacing w:after="0" w:line="240" w:lineRule="auto"/>
        <w:rPr>
          <w:rFonts w:cs="Berkeley-Medium"/>
          <w:sz w:val="24"/>
          <w:szCs w:val="24"/>
        </w:rPr>
      </w:pPr>
      <w:proofErr w:type="gramStart"/>
      <w:r w:rsidRPr="003A685B">
        <w:rPr>
          <w:rFonts w:cs="Berkeley-Medium"/>
          <w:sz w:val="24"/>
          <w:szCs w:val="24"/>
        </w:rPr>
        <w:t>vs</w:t>
      </w:r>
      <w:proofErr w:type="gramEnd"/>
      <w:r w:rsidRPr="003A685B">
        <w:rPr>
          <w:rFonts w:cs="Berkeley-Medium"/>
          <w:sz w:val="24"/>
          <w:szCs w:val="24"/>
        </w:rPr>
        <w:t>. chance and fate vs. free will?</w:t>
      </w:r>
    </w:p>
    <w:p w:rsidR="00DB3783" w:rsidRDefault="00DB3783" w:rsidP="003A685B">
      <w:pPr>
        <w:spacing w:after="0" w:line="240" w:lineRule="auto"/>
        <w:rPr>
          <w:rFonts w:cs="Berkeley-Medium"/>
          <w:sz w:val="24"/>
          <w:szCs w:val="24"/>
        </w:rPr>
      </w:pPr>
    </w:p>
    <w:p w:rsidR="003A685B" w:rsidRPr="003A685B" w:rsidRDefault="003A685B" w:rsidP="003A685B">
      <w:pPr>
        <w:spacing w:after="0" w:line="240" w:lineRule="auto"/>
        <w:rPr>
          <w:rFonts w:cs="Berkeley-Medium"/>
          <w:sz w:val="24"/>
          <w:szCs w:val="24"/>
        </w:rPr>
      </w:pPr>
      <w:r w:rsidRPr="003A685B">
        <w:rPr>
          <w:rFonts w:cs="Berkeley-Medium"/>
          <w:sz w:val="24"/>
          <w:szCs w:val="24"/>
        </w:rPr>
        <w:t>3. At one point near the beginning of the play, Guildenstern asserts, “The scientific</w:t>
      </w:r>
    </w:p>
    <w:p w:rsidR="003A685B" w:rsidRPr="003A685B" w:rsidRDefault="003A685B" w:rsidP="003A685B">
      <w:pPr>
        <w:spacing w:after="0" w:line="240" w:lineRule="auto"/>
        <w:rPr>
          <w:rFonts w:cs="Berkeley-Medium"/>
          <w:sz w:val="24"/>
          <w:szCs w:val="24"/>
        </w:rPr>
      </w:pPr>
      <w:proofErr w:type="gramStart"/>
      <w:r w:rsidRPr="003A685B">
        <w:rPr>
          <w:rFonts w:cs="Berkeley-Medium"/>
          <w:sz w:val="24"/>
          <w:szCs w:val="24"/>
        </w:rPr>
        <w:t>approach</w:t>
      </w:r>
      <w:proofErr w:type="gramEnd"/>
      <w:r w:rsidRPr="003A685B">
        <w:rPr>
          <w:rFonts w:cs="Berkeley-Medium"/>
          <w:sz w:val="24"/>
          <w:szCs w:val="24"/>
        </w:rPr>
        <w:t xml:space="preserve"> to the examination of phenomena is a </w:t>
      </w:r>
      <w:proofErr w:type="spellStart"/>
      <w:r w:rsidRPr="003A685B">
        <w:rPr>
          <w:rFonts w:cs="Berkeley-Medium"/>
          <w:sz w:val="24"/>
          <w:szCs w:val="24"/>
        </w:rPr>
        <w:t>defence</w:t>
      </w:r>
      <w:proofErr w:type="spellEnd"/>
      <w:r w:rsidRPr="003A685B">
        <w:rPr>
          <w:rFonts w:cs="Berkeley-Medium"/>
          <w:sz w:val="24"/>
          <w:szCs w:val="24"/>
        </w:rPr>
        <w:t xml:space="preserve"> against the pure emotion of</w:t>
      </w:r>
    </w:p>
    <w:p w:rsidR="003A685B" w:rsidRPr="003A685B" w:rsidRDefault="003A685B" w:rsidP="003A685B">
      <w:pPr>
        <w:spacing w:after="0" w:line="240" w:lineRule="auto"/>
        <w:rPr>
          <w:rFonts w:cs="Berkeley-Medium"/>
          <w:sz w:val="24"/>
          <w:szCs w:val="24"/>
        </w:rPr>
      </w:pPr>
      <w:proofErr w:type="gramStart"/>
      <w:r w:rsidRPr="003A685B">
        <w:rPr>
          <w:rFonts w:cs="Berkeley-Medium"/>
          <w:sz w:val="24"/>
          <w:szCs w:val="24"/>
        </w:rPr>
        <w:t>fear</w:t>
      </w:r>
      <w:proofErr w:type="gramEnd"/>
      <w:r w:rsidRPr="003A685B">
        <w:rPr>
          <w:rFonts w:cs="Berkeley-Medium"/>
          <w:sz w:val="24"/>
          <w:szCs w:val="24"/>
        </w:rPr>
        <w:t>.” Explain his meaning. Do you agree or disagree with this assessment of science and</w:t>
      </w:r>
    </w:p>
    <w:p w:rsidR="003A685B" w:rsidRPr="003A685B" w:rsidRDefault="003A685B" w:rsidP="003A685B">
      <w:pPr>
        <w:spacing w:after="0" w:line="240" w:lineRule="auto"/>
        <w:rPr>
          <w:rFonts w:cs="Berkeley-Medium"/>
          <w:sz w:val="24"/>
          <w:szCs w:val="24"/>
        </w:rPr>
      </w:pPr>
      <w:proofErr w:type="gramStart"/>
      <w:r w:rsidRPr="003A685B">
        <w:rPr>
          <w:rFonts w:cs="Berkeley-Medium"/>
          <w:sz w:val="24"/>
          <w:szCs w:val="24"/>
        </w:rPr>
        <w:t>its</w:t>
      </w:r>
      <w:proofErr w:type="gramEnd"/>
      <w:r w:rsidRPr="003A685B">
        <w:rPr>
          <w:rFonts w:cs="Berkeley-Medium"/>
          <w:sz w:val="24"/>
          <w:szCs w:val="24"/>
        </w:rPr>
        <w:t xml:space="preserve"> goals? Give reasons for your opinion.</w:t>
      </w:r>
    </w:p>
    <w:p w:rsidR="00DB3783" w:rsidRDefault="00DB3783" w:rsidP="003A685B">
      <w:pPr>
        <w:spacing w:after="0" w:line="240" w:lineRule="auto"/>
        <w:rPr>
          <w:rFonts w:cs="Berkeley-Medium"/>
          <w:sz w:val="24"/>
          <w:szCs w:val="24"/>
        </w:rPr>
      </w:pPr>
    </w:p>
    <w:p w:rsidR="003A685B" w:rsidRPr="003A685B" w:rsidRDefault="003A685B" w:rsidP="003A685B">
      <w:pPr>
        <w:spacing w:after="0" w:line="240" w:lineRule="auto"/>
        <w:rPr>
          <w:rFonts w:cs="Berkeley-Medium"/>
          <w:sz w:val="24"/>
          <w:szCs w:val="24"/>
        </w:rPr>
      </w:pPr>
      <w:r w:rsidRPr="003A685B">
        <w:rPr>
          <w:rFonts w:cs="Berkeley-Medium"/>
          <w:sz w:val="24"/>
          <w:szCs w:val="24"/>
        </w:rPr>
        <w:t>4. Discuss the play’s relationship to Shakespeare’s Hamlet. How does Stoppard reconstruct</w:t>
      </w:r>
    </w:p>
    <w:p w:rsidR="003A685B" w:rsidRPr="003A685B" w:rsidRDefault="003A685B" w:rsidP="003A685B">
      <w:pPr>
        <w:spacing w:after="0" w:line="240" w:lineRule="auto"/>
        <w:rPr>
          <w:rFonts w:cs="Berkeley-Medium"/>
          <w:sz w:val="24"/>
          <w:szCs w:val="24"/>
        </w:rPr>
      </w:pPr>
      <w:proofErr w:type="gramStart"/>
      <w:r w:rsidRPr="003A685B">
        <w:rPr>
          <w:rFonts w:cs="Berkeley-Medium"/>
          <w:sz w:val="24"/>
          <w:szCs w:val="24"/>
        </w:rPr>
        <w:t>the</w:t>
      </w:r>
      <w:proofErr w:type="gramEnd"/>
      <w:r w:rsidRPr="003A685B">
        <w:rPr>
          <w:rFonts w:cs="Berkeley-Medium"/>
          <w:sz w:val="24"/>
          <w:szCs w:val="24"/>
        </w:rPr>
        <w:t xml:space="preserve"> basic plot of Hamlet from an entirely new perspective? Which elements of Hamlet</w:t>
      </w:r>
    </w:p>
    <w:p w:rsidR="003A685B" w:rsidRPr="003A685B" w:rsidRDefault="003A685B" w:rsidP="003A685B">
      <w:pPr>
        <w:spacing w:after="0" w:line="240" w:lineRule="auto"/>
        <w:rPr>
          <w:rFonts w:cs="Berkeley-Medium"/>
          <w:sz w:val="24"/>
          <w:szCs w:val="24"/>
        </w:rPr>
      </w:pPr>
      <w:proofErr w:type="gramStart"/>
      <w:r w:rsidRPr="003A685B">
        <w:rPr>
          <w:rFonts w:cs="Berkeley-Medium"/>
          <w:sz w:val="24"/>
          <w:szCs w:val="24"/>
        </w:rPr>
        <w:t>does</w:t>
      </w:r>
      <w:proofErr w:type="gramEnd"/>
      <w:r w:rsidRPr="003A685B">
        <w:rPr>
          <w:rFonts w:cs="Berkeley-Medium"/>
          <w:sz w:val="24"/>
          <w:szCs w:val="24"/>
        </w:rPr>
        <w:t xml:space="preserve"> Stoppard alter or recreate? Which elements does he leave intact? Why do you </w:t>
      </w:r>
      <w:proofErr w:type="gramStart"/>
      <w:r w:rsidRPr="003A685B">
        <w:rPr>
          <w:rFonts w:cs="Berkeley-Medium"/>
          <w:sz w:val="24"/>
          <w:szCs w:val="24"/>
        </w:rPr>
        <w:t>think</w:t>
      </w:r>
      <w:proofErr w:type="gramEnd"/>
    </w:p>
    <w:p w:rsidR="003A685B" w:rsidRDefault="003A685B" w:rsidP="003A685B">
      <w:pPr>
        <w:spacing w:after="0" w:line="240" w:lineRule="auto"/>
        <w:rPr>
          <w:rFonts w:cs="Berkeley-Medium"/>
          <w:sz w:val="24"/>
          <w:szCs w:val="24"/>
        </w:rPr>
      </w:pPr>
      <w:proofErr w:type="gramStart"/>
      <w:r w:rsidRPr="003A685B">
        <w:rPr>
          <w:rFonts w:cs="Berkeley-Medium"/>
          <w:sz w:val="24"/>
          <w:szCs w:val="24"/>
        </w:rPr>
        <w:t>he</w:t>
      </w:r>
      <w:proofErr w:type="gramEnd"/>
      <w:r w:rsidRPr="003A685B">
        <w:rPr>
          <w:rFonts w:cs="Berkeley-Medium"/>
          <w:sz w:val="24"/>
          <w:szCs w:val="24"/>
        </w:rPr>
        <w:t xml:space="preserve"> made these particular choices?</w:t>
      </w:r>
    </w:p>
    <w:p w:rsidR="00AB4DFB" w:rsidRPr="003A685B" w:rsidRDefault="00AB4DFB" w:rsidP="003A685B">
      <w:pPr>
        <w:spacing w:after="0" w:line="240" w:lineRule="auto"/>
        <w:rPr>
          <w:rFonts w:cs="Berkeley-Medium"/>
          <w:sz w:val="24"/>
          <w:szCs w:val="24"/>
        </w:rPr>
      </w:pPr>
    </w:p>
    <w:p w:rsidR="003A685B" w:rsidRPr="003A685B" w:rsidRDefault="003A685B" w:rsidP="003A685B">
      <w:pPr>
        <w:spacing w:after="0" w:line="240" w:lineRule="auto"/>
        <w:rPr>
          <w:rFonts w:cs="Berkeley-Medium"/>
          <w:sz w:val="24"/>
          <w:szCs w:val="24"/>
        </w:rPr>
      </w:pPr>
      <w:r w:rsidRPr="003A685B">
        <w:rPr>
          <w:rFonts w:cs="Berkeley-Medium"/>
          <w:sz w:val="24"/>
          <w:szCs w:val="24"/>
        </w:rPr>
        <w:t xml:space="preserve">5. Briefly summarize the plot of Hamlet. What has happened to Hamlet’s father? Who </w:t>
      </w:r>
      <w:proofErr w:type="gramStart"/>
      <w:r w:rsidRPr="003A685B">
        <w:rPr>
          <w:rFonts w:cs="Berkeley-Medium"/>
          <w:sz w:val="24"/>
          <w:szCs w:val="24"/>
        </w:rPr>
        <w:t>are</w:t>
      </w:r>
      <w:proofErr w:type="gramEnd"/>
    </w:p>
    <w:p w:rsidR="003A685B" w:rsidRPr="003A685B" w:rsidRDefault="003A685B" w:rsidP="003A685B">
      <w:pPr>
        <w:spacing w:after="0" w:line="240" w:lineRule="auto"/>
        <w:rPr>
          <w:rFonts w:cs="Berkeley-Medium"/>
          <w:sz w:val="24"/>
          <w:szCs w:val="24"/>
        </w:rPr>
      </w:pPr>
      <w:proofErr w:type="gramStart"/>
      <w:r w:rsidRPr="003A685B">
        <w:rPr>
          <w:rFonts w:cs="Berkeley-Medium"/>
          <w:sz w:val="24"/>
          <w:szCs w:val="24"/>
        </w:rPr>
        <w:t>Claudius and Gertrude?</w:t>
      </w:r>
      <w:proofErr w:type="gramEnd"/>
      <w:r w:rsidRPr="003A685B">
        <w:rPr>
          <w:rFonts w:cs="Berkeley-Medium"/>
          <w:sz w:val="24"/>
          <w:szCs w:val="24"/>
        </w:rPr>
        <w:t xml:space="preserve"> What do they ask of Rosencrantz and Guildenstern in regard </w:t>
      </w:r>
      <w:proofErr w:type="gramStart"/>
      <w:r w:rsidRPr="003A685B">
        <w:rPr>
          <w:rFonts w:cs="Berkeley-Medium"/>
          <w:sz w:val="24"/>
          <w:szCs w:val="24"/>
        </w:rPr>
        <w:t>to</w:t>
      </w:r>
      <w:proofErr w:type="gramEnd"/>
    </w:p>
    <w:p w:rsidR="003A685B" w:rsidRDefault="003A685B" w:rsidP="003A685B">
      <w:pPr>
        <w:spacing w:after="0" w:line="240" w:lineRule="auto"/>
        <w:rPr>
          <w:rFonts w:cs="Berkeley-Medium"/>
          <w:sz w:val="24"/>
          <w:szCs w:val="24"/>
        </w:rPr>
      </w:pPr>
      <w:proofErr w:type="gramStart"/>
      <w:r w:rsidRPr="003A685B">
        <w:rPr>
          <w:rFonts w:cs="Berkeley-Medium"/>
          <w:sz w:val="24"/>
          <w:szCs w:val="24"/>
        </w:rPr>
        <w:lastRenderedPageBreak/>
        <w:t>Hamlet?</w:t>
      </w:r>
      <w:proofErr w:type="gramEnd"/>
    </w:p>
    <w:p w:rsidR="00AB4DFB" w:rsidRPr="003A685B" w:rsidRDefault="00AB4DFB" w:rsidP="003A685B">
      <w:pPr>
        <w:spacing w:after="0" w:line="240" w:lineRule="auto"/>
        <w:rPr>
          <w:rFonts w:cs="Berkeley-Medium"/>
          <w:sz w:val="24"/>
          <w:szCs w:val="24"/>
        </w:rPr>
      </w:pPr>
    </w:p>
    <w:p w:rsidR="003A685B" w:rsidRPr="003A685B" w:rsidRDefault="003A685B" w:rsidP="003A685B">
      <w:pPr>
        <w:spacing w:after="0" w:line="240" w:lineRule="auto"/>
        <w:rPr>
          <w:rFonts w:cs="Berkeley-Medium"/>
          <w:sz w:val="24"/>
          <w:szCs w:val="24"/>
        </w:rPr>
      </w:pPr>
      <w:r w:rsidRPr="003A685B">
        <w:rPr>
          <w:rFonts w:cs="Berkeley-Medium"/>
          <w:sz w:val="24"/>
          <w:szCs w:val="24"/>
        </w:rPr>
        <w:t>6. Explain the significance of the play’s title; how is the title itself an allusion to</w:t>
      </w:r>
    </w:p>
    <w:p w:rsidR="003A685B" w:rsidRPr="003A685B" w:rsidRDefault="003A685B" w:rsidP="003A685B">
      <w:pPr>
        <w:spacing w:after="0" w:line="240" w:lineRule="auto"/>
        <w:rPr>
          <w:rFonts w:cs="Berkeley-Medium"/>
          <w:sz w:val="24"/>
          <w:szCs w:val="24"/>
        </w:rPr>
      </w:pPr>
      <w:proofErr w:type="gramStart"/>
      <w:r w:rsidRPr="003A685B">
        <w:rPr>
          <w:rFonts w:cs="Berkeley-Medium"/>
          <w:sz w:val="24"/>
          <w:szCs w:val="24"/>
        </w:rPr>
        <w:t>Shakespeare’s Hamlet?</w:t>
      </w:r>
      <w:proofErr w:type="gramEnd"/>
      <w:r w:rsidRPr="003A685B">
        <w:rPr>
          <w:rFonts w:cs="Berkeley-Medium"/>
          <w:sz w:val="24"/>
          <w:szCs w:val="24"/>
        </w:rPr>
        <w:t xml:space="preserve"> How do you think the audience is meant to interpret the title?</w:t>
      </w:r>
    </w:p>
    <w:p w:rsidR="003A685B" w:rsidRPr="003A685B" w:rsidRDefault="003A685B" w:rsidP="003A685B">
      <w:pPr>
        <w:spacing w:after="0" w:line="240" w:lineRule="auto"/>
        <w:rPr>
          <w:rFonts w:cs="Berkeley-Medium"/>
          <w:sz w:val="24"/>
          <w:szCs w:val="24"/>
        </w:rPr>
      </w:pPr>
      <w:r w:rsidRPr="003A685B">
        <w:rPr>
          <w:rFonts w:cs="Berkeley-Medium"/>
          <w:sz w:val="24"/>
          <w:szCs w:val="24"/>
        </w:rPr>
        <w:t xml:space="preserve">For example, why does Stoppard tell the reader that the two main characters are </w:t>
      </w:r>
      <w:proofErr w:type="gramStart"/>
      <w:r w:rsidRPr="003A685B">
        <w:rPr>
          <w:rFonts w:cs="Berkeley-Medium"/>
          <w:sz w:val="24"/>
          <w:szCs w:val="24"/>
        </w:rPr>
        <w:t>dead</w:t>
      </w:r>
      <w:proofErr w:type="gramEnd"/>
    </w:p>
    <w:p w:rsidR="003A685B" w:rsidRPr="003A685B" w:rsidRDefault="003A685B" w:rsidP="003A685B">
      <w:pPr>
        <w:spacing w:after="0" w:line="240" w:lineRule="auto"/>
        <w:rPr>
          <w:rFonts w:cs="Berkeley-Medium"/>
          <w:sz w:val="24"/>
          <w:szCs w:val="24"/>
        </w:rPr>
      </w:pPr>
      <w:proofErr w:type="gramStart"/>
      <w:r w:rsidRPr="003A685B">
        <w:rPr>
          <w:rFonts w:cs="Berkeley-Medium"/>
          <w:sz w:val="24"/>
          <w:szCs w:val="24"/>
        </w:rPr>
        <w:t>before</w:t>
      </w:r>
      <w:proofErr w:type="gramEnd"/>
      <w:r w:rsidRPr="003A685B">
        <w:rPr>
          <w:rFonts w:cs="Berkeley-Medium"/>
          <w:sz w:val="24"/>
          <w:szCs w:val="24"/>
        </w:rPr>
        <w:t xml:space="preserve"> the play even begins? How might you relate your answer to the concept </w:t>
      </w:r>
      <w:proofErr w:type="gramStart"/>
      <w:r w:rsidRPr="003A685B">
        <w:rPr>
          <w:rFonts w:cs="Berkeley-Medium"/>
          <w:sz w:val="24"/>
          <w:szCs w:val="24"/>
        </w:rPr>
        <w:t>of</w:t>
      </w:r>
      <w:proofErr w:type="gramEnd"/>
    </w:p>
    <w:p w:rsidR="003A685B" w:rsidRPr="003A685B" w:rsidRDefault="003A685B" w:rsidP="003A685B">
      <w:pPr>
        <w:spacing w:after="0" w:line="240" w:lineRule="auto"/>
        <w:rPr>
          <w:rFonts w:cs="Berkeley-Medium"/>
          <w:sz w:val="24"/>
          <w:szCs w:val="24"/>
        </w:rPr>
      </w:pPr>
      <w:proofErr w:type="spellStart"/>
      <w:proofErr w:type="gramStart"/>
      <w:r w:rsidRPr="003A685B">
        <w:rPr>
          <w:rFonts w:cs="Berkeley-Medium"/>
          <w:sz w:val="24"/>
          <w:szCs w:val="24"/>
        </w:rPr>
        <w:t>metatheatre</w:t>
      </w:r>
      <w:proofErr w:type="spellEnd"/>
      <w:proofErr w:type="gramEnd"/>
      <w:r w:rsidRPr="003A685B">
        <w:rPr>
          <w:rFonts w:cs="Berkeley-Medium"/>
          <w:sz w:val="24"/>
          <w:szCs w:val="24"/>
        </w:rPr>
        <w:t>?</w:t>
      </w:r>
    </w:p>
    <w:p w:rsidR="00DB3783" w:rsidRDefault="00DB3783" w:rsidP="003A685B">
      <w:pPr>
        <w:spacing w:after="0" w:line="240" w:lineRule="auto"/>
        <w:rPr>
          <w:rFonts w:cs="Berkeley-Medium"/>
          <w:sz w:val="24"/>
          <w:szCs w:val="24"/>
        </w:rPr>
      </w:pPr>
    </w:p>
    <w:p w:rsidR="003A685B" w:rsidRPr="003A685B" w:rsidRDefault="003A685B" w:rsidP="003A685B">
      <w:pPr>
        <w:spacing w:after="0" w:line="240" w:lineRule="auto"/>
        <w:rPr>
          <w:rFonts w:cs="Berkeley-Medium"/>
          <w:sz w:val="24"/>
          <w:szCs w:val="24"/>
        </w:rPr>
      </w:pPr>
      <w:r w:rsidRPr="003A685B">
        <w:rPr>
          <w:rFonts w:cs="Berkeley-Medium"/>
          <w:sz w:val="24"/>
          <w:szCs w:val="24"/>
        </w:rPr>
        <w:t>7. Write a character sketch of the Player. What adjectives would you use to describe</w:t>
      </w:r>
    </w:p>
    <w:p w:rsidR="003A685B" w:rsidRPr="003A685B" w:rsidRDefault="003A685B" w:rsidP="003A685B">
      <w:pPr>
        <w:spacing w:after="0" w:line="240" w:lineRule="auto"/>
        <w:rPr>
          <w:rFonts w:cs="Berkeley-Medium"/>
          <w:sz w:val="24"/>
          <w:szCs w:val="24"/>
        </w:rPr>
      </w:pPr>
      <w:proofErr w:type="gramStart"/>
      <w:r w:rsidRPr="003A685B">
        <w:rPr>
          <w:rFonts w:cs="Berkeley-Medium"/>
          <w:sz w:val="24"/>
          <w:szCs w:val="24"/>
        </w:rPr>
        <w:t>him</w:t>
      </w:r>
      <w:proofErr w:type="gramEnd"/>
      <w:r w:rsidRPr="003A685B">
        <w:rPr>
          <w:rFonts w:cs="Berkeley-Medium"/>
          <w:sz w:val="24"/>
          <w:szCs w:val="24"/>
        </w:rPr>
        <w:t>? What is his role throughout the play? How does he treat his actors? How does he</w:t>
      </w:r>
    </w:p>
    <w:p w:rsidR="003A685B" w:rsidRPr="003A685B" w:rsidRDefault="003A685B" w:rsidP="003A685B">
      <w:pPr>
        <w:spacing w:after="0" w:line="240" w:lineRule="auto"/>
        <w:rPr>
          <w:rFonts w:cs="Berkeley-Medium"/>
          <w:sz w:val="24"/>
          <w:szCs w:val="24"/>
        </w:rPr>
      </w:pPr>
      <w:proofErr w:type="gramStart"/>
      <w:r w:rsidRPr="003A685B">
        <w:rPr>
          <w:rFonts w:cs="Berkeley-Medium"/>
          <w:sz w:val="24"/>
          <w:szCs w:val="24"/>
        </w:rPr>
        <w:t>interact</w:t>
      </w:r>
      <w:proofErr w:type="gramEnd"/>
      <w:r w:rsidRPr="003A685B">
        <w:rPr>
          <w:rFonts w:cs="Berkeley-Medium"/>
          <w:sz w:val="24"/>
          <w:szCs w:val="24"/>
        </w:rPr>
        <w:t xml:space="preserve"> with Rosencrantz and Guildenstern? What are his views concerning drama vs.</w:t>
      </w:r>
    </w:p>
    <w:p w:rsidR="003A685B" w:rsidRPr="003A685B" w:rsidRDefault="003A685B" w:rsidP="003A685B">
      <w:pPr>
        <w:spacing w:after="0" w:line="240" w:lineRule="auto"/>
        <w:rPr>
          <w:rFonts w:cs="Berkeley-Medium"/>
          <w:sz w:val="24"/>
          <w:szCs w:val="24"/>
        </w:rPr>
      </w:pPr>
      <w:proofErr w:type="gramStart"/>
      <w:r w:rsidRPr="003A685B">
        <w:rPr>
          <w:rFonts w:cs="Berkeley-Medium"/>
          <w:sz w:val="24"/>
          <w:szCs w:val="24"/>
        </w:rPr>
        <w:t>real</w:t>
      </w:r>
      <w:proofErr w:type="gramEnd"/>
      <w:r w:rsidRPr="003A685B">
        <w:rPr>
          <w:rFonts w:cs="Berkeley-Medium"/>
          <w:sz w:val="24"/>
          <w:szCs w:val="24"/>
        </w:rPr>
        <w:t xml:space="preserve"> life?</w:t>
      </w:r>
    </w:p>
    <w:p w:rsidR="00DB3783" w:rsidRDefault="00DB3783" w:rsidP="003A685B">
      <w:pPr>
        <w:spacing w:after="0" w:line="240" w:lineRule="auto"/>
        <w:rPr>
          <w:rFonts w:cs="Berkeley-Medium"/>
          <w:sz w:val="24"/>
          <w:szCs w:val="24"/>
        </w:rPr>
      </w:pPr>
    </w:p>
    <w:p w:rsidR="003A685B" w:rsidRPr="003A685B" w:rsidRDefault="003A685B" w:rsidP="003A685B">
      <w:pPr>
        <w:spacing w:after="0" w:line="240" w:lineRule="auto"/>
        <w:rPr>
          <w:rFonts w:cs="Berkeley-Medium"/>
          <w:sz w:val="24"/>
          <w:szCs w:val="24"/>
        </w:rPr>
      </w:pPr>
      <w:r w:rsidRPr="003A685B">
        <w:rPr>
          <w:rFonts w:cs="Berkeley-Medium"/>
          <w:sz w:val="24"/>
          <w:szCs w:val="24"/>
        </w:rPr>
        <w:t>8. The Player is furious with Rosencrantz and Guildenstern for having deserted him and</w:t>
      </w:r>
    </w:p>
    <w:p w:rsidR="003A685B" w:rsidRPr="003A685B" w:rsidRDefault="003A685B" w:rsidP="003A685B">
      <w:pPr>
        <w:spacing w:after="0" w:line="240" w:lineRule="auto"/>
        <w:rPr>
          <w:rFonts w:cs="Berkeley-Medium"/>
          <w:sz w:val="24"/>
          <w:szCs w:val="24"/>
        </w:rPr>
      </w:pPr>
      <w:proofErr w:type="gramStart"/>
      <w:r w:rsidRPr="003A685B">
        <w:rPr>
          <w:rFonts w:cs="Berkeley-Medium"/>
          <w:sz w:val="24"/>
          <w:szCs w:val="24"/>
        </w:rPr>
        <w:t>the</w:t>
      </w:r>
      <w:proofErr w:type="gramEnd"/>
      <w:r w:rsidRPr="003A685B">
        <w:rPr>
          <w:rFonts w:cs="Berkeley-Medium"/>
          <w:sz w:val="24"/>
          <w:szCs w:val="24"/>
        </w:rPr>
        <w:t xml:space="preserve"> Tragedians while they were in the middle of a performance. Why is the Player </w:t>
      </w:r>
      <w:proofErr w:type="gramStart"/>
      <w:r w:rsidRPr="003A685B">
        <w:rPr>
          <w:rFonts w:cs="Berkeley-Medium"/>
          <w:sz w:val="24"/>
          <w:szCs w:val="24"/>
        </w:rPr>
        <w:t>upset</w:t>
      </w:r>
      <w:proofErr w:type="gramEnd"/>
    </w:p>
    <w:p w:rsidR="003A685B" w:rsidRPr="003A685B" w:rsidRDefault="003A685B" w:rsidP="003A685B">
      <w:pPr>
        <w:spacing w:after="0" w:line="240" w:lineRule="auto"/>
        <w:rPr>
          <w:rFonts w:cs="Berkeley-Medium"/>
          <w:sz w:val="24"/>
          <w:szCs w:val="24"/>
        </w:rPr>
      </w:pPr>
      <w:proofErr w:type="gramStart"/>
      <w:r w:rsidRPr="003A685B">
        <w:rPr>
          <w:rFonts w:cs="Berkeley-Medium"/>
          <w:sz w:val="24"/>
          <w:szCs w:val="24"/>
        </w:rPr>
        <w:t>about</w:t>
      </w:r>
      <w:proofErr w:type="gramEnd"/>
      <w:r w:rsidRPr="003A685B">
        <w:rPr>
          <w:rFonts w:cs="Berkeley-Medium"/>
          <w:sz w:val="24"/>
          <w:szCs w:val="24"/>
        </w:rPr>
        <w:t xml:space="preserve"> this? Explain how this particular scene relates to the theme of identity loss and/or</w:t>
      </w:r>
    </w:p>
    <w:p w:rsidR="003A685B" w:rsidRDefault="003A685B" w:rsidP="003A685B">
      <w:pPr>
        <w:spacing w:after="0" w:line="240" w:lineRule="auto"/>
        <w:rPr>
          <w:rFonts w:cs="Berkeley-Medium"/>
          <w:sz w:val="24"/>
          <w:szCs w:val="24"/>
        </w:rPr>
      </w:pPr>
      <w:proofErr w:type="gramStart"/>
      <w:r w:rsidRPr="003A685B">
        <w:rPr>
          <w:rFonts w:cs="Berkeley-Medium"/>
          <w:sz w:val="24"/>
          <w:szCs w:val="24"/>
        </w:rPr>
        <w:t>identity</w:t>
      </w:r>
      <w:proofErr w:type="gramEnd"/>
      <w:r w:rsidRPr="003A685B">
        <w:rPr>
          <w:rFonts w:cs="Berkeley-Medium"/>
          <w:sz w:val="24"/>
          <w:szCs w:val="24"/>
        </w:rPr>
        <w:t xml:space="preserve"> confusion.</w:t>
      </w:r>
    </w:p>
    <w:p w:rsidR="003A685B" w:rsidRDefault="003A685B" w:rsidP="003A685B">
      <w:pPr>
        <w:spacing w:after="0" w:line="240" w:lineRule="auto"/>
        <w:rPr>
          <w:rFonts w:cs="Berkeley-Medium"/>
          <w:sz w:val="24"/>
          <w:szCs w:val="24"/>
        </w:rPr>
      </w:pPr>
    </w:p>
    <w:p w:rsidR="003A685B" w:rsidRPr="008F709E" w:rsidRDefault="003A685B" w:rsidP="003A685B">
      <w:pPr>
        <w:spacing w:after="0" w:line="240" w:lineRule="auto"/>
        <w:rPr>
          <w:rFonts w:cs="Berkeley-Medium"/>
          <w:sz w:val="28"/>
          <w:szCs w:val="28"/>
        </w:rPr>
      </w:pPr>
      <w:r w:rsidRPr="008F709E">
        <w:rPr>
          <w:rFonts w:cs="Berkeley-Medium"/>
          <w:sz w:val="28"/>
          <w:szCs w:val="28"/>
        </w:rPr>
        <w:t>VOCABULARY</w:t>
      </w:r>
    </w:p>
    <w:p w:rsidR="008F709E" w:rsidRPr="003A685B" w:rsidRDefault="008F709E" w:rsidP="003A685B">
      <w:pPr>
        <w:spacing w:after="0" w:line="240" w:lineRule="auto"/>
        <w:rPr>
          <w:rFonts w:cs="Berkeley-Medium"/>
          <w:sz w:val="24"/>
          <w:szCs w:val="24"/>
        </w:rPr>
      </w:pPr>
    </w:p>
    <w:p w:rsidR="003A685B" w:rsidRPr="003A685B" w:rsidRDefault="003A685B" w:rsidP="003A685B">
      <w:pPr>
        <w:spacing w:after="0" w:line="240" w:lineRule="auto"/>
        <w:rPr>
          <w:rFonts w:cs="Berkeley-Medium"/>
          <w:sz w:val="24"/>
          <w:szCs w:val="24"/>
        </w:rPr>
      </w:pPr>
      <w:proofErr w:type="gramStart"/>
      <w:r w:rsidRPr="003A685B">
        <w:rPr>
          <w:rFonts w:cs="Berkeley-Medium"/>
          <w:sz w:val="24"/>
          <w:szCs w:val="24"/>
        </w:rPr>
        <w:t>aggrieved</w:t>
      </w:r>
      <w:proofErr w:type="gramEnd"/>
      <w:r w:rsidRPr="003A685B">
        <w:rPr>
          <w:rFonts w:cs="Berkeley-Medium"/>
          <w:sz w:val="24"/>
          <w:szCs w:val="24"/>
        </w:rPr>
        <w:t xml:space="preserve"> – angry, hurt, upset</w:t>
      </w:r>
    </w:p>
    <w:p w:rsidR="003A685B" w:rsidRPr="003A685B" w:rsidRDefault="003A685B" w:rsidP="003A685B">
      <w:pPr>
        <w:spacing w:after="0" w:line="240" w:lineRule="auto"/>
        <w:rPr>
          <w:rFonts w:cs="Berkeley-Medium"/>
          <w:sz w:val="24"/>
          <w:szCs w:val="24"/>
        </w:rPr>
      </w:pPr>
      <w:proofErr w:type="gramStart"/>
      <w:r w:rsidRPr="003A685B">
        <w:rPr>
          <w:rFonts w:cs="Berkeley-Medium"/>
          <w:sz w:val="24"/>
          <w:szCs w:val="24"/>
        </w:rPr>
        <w:t>amnesiac</w:t>
      </w:r>
      <w:proofErr w:type="gramEnd"/>
      <w:r w:rsidRPr="003A685B">
        <w:rPr>
          <w:rFonts w:cs="Berkeley-Medium"/>
          <w:sz w:val="24"/>
          <w:szCs w:val="24"/>
        </w:rPr>
        <w:t xml:space="preserve"> – marked by memory loss; forgetful</w:t>
      </w:r>
    </w:p>
    <w:p w:rsidR="003A685B" w:rsidRPr="003A685B" w:rsidRDefault="003A685B" w:rsidP="003A685B">
      <w:pPr>
        <w:spacing w:after="0" w:line="240" w:lineRule="auto"/>
        <w:rPr>
          <w:rFonts w:cs="Berkeley-Medium"/>
          <w:sz w:val="24"/>
          <w:szCs w:val="24"/>
        </w:rPr>
      </w:pPr>
      <w:proofErr w:type="gramStart"/>
      <w:r w:rsidRPr="003A685B">
        <w:rPr>
          <w:rFonts w:cs="Berkeley-Medium"/>
          <w:sz w:val="24"/>
          <w:szCs w:val="24"/>
        </w:rPr>
        <w:t>arbitrary</w:t>
      </w:r>
      <w:proofErr w:type="gramEnd"/>
      <w:r w:rsidRPr="003A685B">
        <w:rPr>
          <w:rFonts w:cs="Berkeley-Medium"/>
          <w:sz w:val="24"/>
          <w:szCs w:val="24"/>
        </w:rPr>
        <w:t xml:space="preserve"> – random</w:t>
      </w:r>
    </w:p>
    <w:p w:rsidR="003A685B" w:rsidRPr="003A685B" w:rsidRDefault="003A685B" w:rsidP="003A685B">
      <w:pPr>
        <w:spacing w:after="0" w:line="240" w:lineRule="auto"/>
        <w:rPr>
          <w:rFonts w:cs="Berkeley-Medium"/>
          <w:sz w:val="24"/>
          <w:szCs w:val="24"/>
        </w:rPr>
      </w:pPr>
      <w:proofErr w:type="gramStart"/>
      <w:r w:rsidRPr="003A685B">
        <w:rPr>
          <w:rFonts w:cs="Berkeley-Medium"/>
          <w:sz w:val="24"/>
          <w:szCs w:val="24"/>
        </w:rPr>
        <w:t>atonement</w:t>
      </w:r>
      <w:proofErr w:type="gramEnd"/>
      <w:r w:rsidRPr="003A685B">
        <w:rPr>
          <w:rFonts w:cs="Berkeley-Medium"/>
          <w:sz w:val="24"/>
          <w:szCs w:val="24"/>
        </w:rPr>
        <w:t xml:space="preserve"> – amends for a sin or wrongdoing; penance</w:t>
      </w:r>
    </w:p>
    <w:p w:rsidR="003A685B" w:rsidRPr="003A685B" w:rsidRDefault="003A685B" w:rsidP="003A685B">
      <w:pPr>
        <w:spacing w:after="0" w:line="240" w:lineRule="auto"/>
        <w:rPr>
          <w:rFonts w:cs="Berkeley-Medium"/>
          <w:sz w:val="24"/>
          <w:szCs w:val="24"/>
        </w:rPr>
      </w:pPr>
      <w:proofErr w:type="gramStart"/>
      <w:r w:rsidRPr="003A685B">
        <w:rPr>
          <w:rFonts w:cs="Berkeley-Medium"/>
          <w:sz w:val="24"/>
          <w:szCs w:val="24"/>
        </w:rPr>
        <w:t>bemused</w:t>
      </w:r>
      <w:proofErr w:type="gramEnd"/>
      <w:r w:rsidRPr="003A685B">
        <w:rPr>
          <w:rFonts w:cs="Berkeley-Medium"/>
          <w:sz w:val="24"/>
          <w:szCs w:val="24"/>
        </w:rPr>
        <w:t xml:space="preserve"> – confused, puzzled</w:t>
      </w:r>
    </w:p>
    <w:p w:rsidR="003A685B" w:rsidRPr="003A685B" w:rsidRDefault="003A685B" w:rsidP="003A685B">
      <w:pPr>
        <w:spacing w:after="0" w:line="240" w:lineRule="auto"/>
        <w:rPr>
          <w:rFonts w:cs="Berkeley-Medium"/>
          <w:sz w:val="24"/>
          <w:szCs w:val="24"/>
        </w:rPr>
      </w:pPr>
      <w:proofErr w:type="gramStart"/>
      <w:r w:rsidRPr="003A685B">
        <w:rPr>
          <w:rFonts w:cs="Berkeley-Medium"/>
          <w:sz w:val="24"/>
          <w:szCs w:val="24"/>
        </w:rPr>
        <w:t>beseech</w:t>
      </w:r>
      <w:proofErr w:type="gramEnd"/>
      <w:r w:rsidRPr="003A685B">
        <w:rPr>
          <w:rFonts w:cs="Berkeley-Medium"/>
          <w:sz w:val="24"/>
          <w:szCs w:val="24"/>
        </w:rPr>
        <w:t xml:space="preserve"> – to beg or plead</w:t>
      </w:r>
    </w:p>
    <w:p w:rsidR="003A685B" w:rsidRPr="003A685B" w:rsidRDefault="003A685B" w:rsidP="003A685B">
      <w:pPr>
        <w:spacing w:after="0" w:line="240" w:lineRule="auto"/>
        <w:rPr>
          <w:rFonts w:cs="Berkeley-Medium"/>
          <w:sz w:val="24"/>
          <w:szCs w:val="24"/>
        </w:rPr>
      </w:pPr>
      <w:proofErr w:type="gramStart"/>
      <w:r w:rsidRPr="003A685B">
        <w:rPr>
          <w:rFonts w:cs="Berkeley-Medium"/>
          <w:sz w:val="24"/>
          <w:szCs w:val="24"/>
        </w:rPr>
        <w:t>compulsory</w:t>
      </w:r>
      <w:proofErr w:type="gramEnd"/>
      <w:r w:rsidRPr="003A685B">
        <w:rPr>
          <w:rFonts w:cs="Berkeley-Medium"/>
          <w:sz w:val="24"/>
          <w:szCs w:val="24"/>
        </w:rPr>
        <w:t xml:space="preserve"> – mandatory, required</w:t>
      </w:r>
    </w:p>
    <w:p w:rsidR="003A685B" w:rsidRPr="003A685B" w:rsidRDefault="003A685B" w:rsidP="003A685B">
      <w:pPr>
        <w:spacing w:after="0" w:line="240" w:lineRule="auto"/>
        <w:rPr>
          <w:rFonts w:cs="Berkeley-Medium"/>
          <w:sz w:val="24"/>
          <w:szCs w:val="24"/>
        </w:rPr>
      </w:pPr>
      <w:proofErr w:type="gramStart"/>
      <w:r w:rsidRPr="003A685B">
        <w:rPr>
          <w:rFonts w:cs="Berkeley-Medium"/>
          <w:sz w:val="24"/>
          <w:szCs w:val="24"/>
        </w:rPr>
        <w:t>concurrent</w:t>
      </w:r>
      <w:proofErr w:type="gramEnd"/>
      <w:r w:rsidRPr="003A685B">
        <w:rPr>
          <w:rFonts w:cs="Berkeley-Medium"/>
          <w:sz w:val="24"/>
          <w:szCs w:val="24"/>
        </w:rPr>
        <w:t xml:space="preserve"> – at the same time</w:t>
      </w:r>
    </w:p>
    <w:p w:rsidR="003A685B" w:rsidRPr="003A685B" w:rsidRDefault="003A685B" w:rsidP="003A685B">
      <w:pPr>
        <w:spacing w:after="0" w:line="240" w:lineRule="auto"/>
        <w:rPr>
          <w:rFonts w:cs="Berkeley-Medium"/>
          <w:sz w:val="24"/>
          <w:szCs w:val="24"/>
        </w:rPr>
      </w:pPr>
      <w:proofErr w:type="gramStart"/>
      <w:r w:rsidRPr="003A685B">
        <w:rPr>
          <w:rFonts w:cs="Berkeley-Medium"/>
          <w:sz w:val="24"/>
          <w:szCs w:val="24"/>
        </w:rPr>
        <w:t>decadence</w:t>
      </w:r>
      <w:proofErr w:type="gramEnd"/>
      <w:r w:rsidRPr="003A685B">
        <w:rPr>
          <w:rFonts w:cs="Berkeley-Medium"/>
          <w:sz w:val="24"/>
          <w:szCs w:val="24"/>
        </w:rPr>
        <w:t xml:space="preserve"> – a state of decline or deterioration</w:t>
      </w:r>
    </w:p>
    <w:p w:rsidR="003A685B" w:rsidRPr="003A685B" w:rsidRDefault="003A685B" w:rsidP="003A685B">
      <w:pPr>
        <w:spacing w:after="0" w:line="240" w:lineRule="auto"/>
        <w:rPr>
          <w:rFonts w:cs="Berkeley-Medium"/>
          <w:sz w:val="24"/>
          <w:szCs w:val="24"/>
        </w:rPr>
      </w:pPr>
      <w:proofErr w:type="gramStart"/>
      <w:r w:rsidRPr="003A685B">
        <w:rPr>
          <w:rFonts w:cs="Berkeley-Medium"/>
          <w:sz w:val="24"/>
          <w:szCs w:val="24"/>
        </w:rPr>
        <w:t>demur</w:t>
      </w:r>
      <w:proofErr w:type="gramEnd"/>
      <w:r w:rsidRPr="003A685B">
        <w:rPr>
          <w:rFonts w:cs="Berkeley-Medium"/>
          <w:sz w:val="24"/>
          <w:szCs w:val="24"/>
        </w:rPr>
        <w:t xml:space="preserve"> – to object or protest</w:t>
      </w:r>
    </w:p>
    <w:p w:rsidR="003A685B" w:rsidRPr="003A685B" w:rsidRDefault="003A685B" w:rsidP="003A685B">
      <w:pPr>
        <w:spacing w:after="0" w:line="240" w:lineRule="auto"/>
        <w:rPr>
          <w:rFonts w:cs="Berkeley-Medium"/>
          <w:sz w:val="24"/>
          <w:szCs w:val="24"/>
        </w:rPr>
      </w:pPr>
      <w:proofErr w:type="gramStart"/>
      <w:r w:rsidRPr="003A685B">
        <w:rPr>
          <w:rFonts w:cs="Berkeley-Medium"/>
          <w:sz w:val="24"/>
          <w:szCs w:val="24"/>
        </w:rPr>
        <w:t>denouements</w:t>
      </w:r>
      <w:proofErr w:type="gramEnd"/>
      <w:r w:rsidRPr="003A685B">
        <w:rPr>
          <w:rFonts w:cs="Berkeley-Medium"/>
          <w:sz w:val="24"/>
          <w:szCs w:val="24"/>
        </w:rPr>
        <w:t xml:space="preserve"> – endings, resolutions</w:t>
      </w:r>
    </w:p>
    <w:p w:rsidR="003A685B" w:rsidRPr="003A685B" w:rsidRDefault="003A685B" w:rsidP="003A685B">
      <w:pPr>
        <w:spacing w:after="0" w:line="240" w:lineRule="auto"/>
        <w:rPr>
          <w:rFonts w:cs="Berkeley-Medium"/>
          <w:sz w:val="24"/>
          <w:szCs w:val="24"/>
        </w:rPr>
      </w:pPr>
      <w:proofErr w:type="gramStart"/>
      <w:r w:rsidRPr="003A685B">
        <w:rPr>
          <w:rFonts w:cs="Berkeley-Medium"/>
          <w:sz w:val="24"/>
          <w:szCs w:val="24"/>
        </w:rPr>
        <w:t>despondently</w:t>
      </w:r>
      <w:proofErr w:type="gramEnd"/>
      <w:r w:rsidRPr="003A685B">
        <w:rPr>
          <w:rFonts w:cs="Berkeley-Medium"/>
          <w:sz w:val="24"/>
          <w:szCs w:val="24"/>
        </w:rPr>
        <w:t xml:space="preserve"> – sadly, glumly</w:t>
      </w:r>
    </w:p>
    <w:p w:rsidR="003A685B" w:rsidRPr="003A685B" w:rsidRDefault="003A685B" w:rsidP="003A685B">
      <w:pPr>
        <w:spacing w:after="0" w:line="240" w:lineRule="auto"/>
        <w:rPr>
          <w:rFonts w:cs="Berkeley-Medium"/>
          <w:sz w:val="24"/>
          <w:szCs w:val="24"/>
        </w:rPr>
      </w:pPr>
      <w:proofErr w:type="gramStart"/>
      <w:r w:rsidRPr="003A685B">
        <w:rPr>
          <w:rFonts w:cs="Berkeley-Medium"/>
          <w:sz w:val="24"/>
          <w:szCs w:val="24"/>
        </w:rPr>
        <w:t>diminishing</w:t>
      </w:r>
      <w:proofErr w:type="gramEnd"/>
      <w:r w:rsidRPr="003A685B">
        <w:rPr>
          <w:rFonts w:cs="Berkeley-Medium"/>
          <w:sz w:val="24"/>
          <w:szCs w:val="24"/>
        </w:rPr>
        <w:t xml:space="preserve"> – lessening, decreasing</w:t>
      </w:r>
    </w:p>
    <w:p w:rsidR="003A685B" w:rsidRPr="003A685B" w:rsidRDefault="003A685B" w:rsidP="003A685B">
      <w:pPr>
        <w:spacing w:after="0" w:line="240" w:lineRule="auto"/>
        <w:rPr>
          <w:rFonts w:cs="Berkeley-Medium"/>
          <w:sz w:val="24"/>
          <w:szCs w:val="24"/>
        </w:rPr>
      </w:pPr>
      <w:proofErr w:type="gramStart"/>
      <w:r w:rsidRPr="003A685B">
        <w:rPr>
          <w:rFonts w:cs="Berkeley-Medium"/>
          <w:sz w:val="24"/>
          <w:szCs w:val="24"/>
        </w:rPr>
        <w:t>doublet</w:t>
      </w:r>
      <w:proofErr w:type="gramEnd"/>
      <w:r w:rsidRPr="003A685B">
        <w:rPr>
          <w:rFonts w:cs="Berkeley-Medium"/>
          <w:sz w:val="24"/>
          <w:szCs w:val="24"/>
        </w:rPr>
        <w:t xml:space="preserve"> – a close-fitting jacket</w:t>
      </w:r>
    </w:p>
    <w:p w:rsidR="003A685B" w:rsidRPr="003A685B" w:rsidRDefault="003A685B" w:rsidP="003A685B">
      <w:pPr>
        <w:spacing w:after="0" w:line="240" w:lineRule="auto"/>
        <w:rPr>
          <w:rFonts w:cs="Berkeley-Medium"/>
          <w:sz w:val="24"/>
          <w:szCs w:val="24"/>
        </w:rPr>
      </w:pPr>
      <w:proofErr w:type="gramStart"/>
      <w:r w:rsidRPr="003A685B">
        <w:rPr>
          <w:rFonts w:cs="Berkeley-Medium"/>
          <w:sz w:val="24"/>
          <w:szCs w:val="24"/>
        </w:rPr>
        <w:t>enigma</w:t>
      </w:r>
      <w:proofErr w:type="gramEnd"/>
      <w:r w:rsidRPr="003A685B">
        <w:rPr>
          <w:rFonts w:cs="Berkeley-Medium"/>
          <w:sz w:val="24"/>
          <w:szCs w:val="24"/>
        </w:rPr>
        <w:t xml:space="preserve"> – a mystery, riddle, or puzzle</w:t>
      </w:r>
    </w:p>
    <w:p w:rsidR="003A685B" w:rsidRPr="003A685B" w:rsidRDefault="003A685B" w:rsidP="003A685B">
      <w:pPr>
        <w:spacing w:after="0" w:line="240" w:lineRule="auto"/>
        <w:rPr>
          <w:rFonts w:cs="Berkeley-Medium"/>
          <w:sz w:val="24"/>
          <w:szCs w:val="24"/>
        </w:rPr>
      </w:pPr>
      <w:proofErr w:type="gramStart"/>
      <w:r w:rsidRPr="003A685B">
        <w:rPr>
          <w:rFonts w:cs="Berkeley-Medium"/>
          <w:sz w:val="24"/>
          <w:szCs w:val="24"/>
        </w:rPr>
        <w:t>entreat</w:t>
      </w:r>
      <w:proofErr w:type="gramEnd"/>
      <w:r w:rsidRPr="003A685B">
        <w:rPr>
          <w:rFonts w:cs="Berkeley-Medium"/>
          <w:sz w:val="24"/>
          <w:szCs w:val="24"/>
        </w:rPr>
        <w:t xml:space="preserve"> – to beg or plead</w:t>
      </w:r>
    </w:p>
    <w:p w:rsidR="003A685B" w:rsidRPr="003A685B" w:rsidRDefault="003A685B" w:rsidP="003A685B">
      <w:pPr>
        <w:spacing w:after="0" w:line="240" w:lineRule="auto"/>
        <w:rPr>
          <w:rFonts w:cs="Berkeley-Medium"/>
          <w:sz w:val="24"/>
          <w:szCs w:val="24"/>
        </w:rPr>
      </w:pPr>
      <w:proofErr w:type="gramStart"/>
      <w:r w:rsidRPr="003A685B">
        <w:rPr>
          <w:rFonts w:cs="Berkeley-Medium"/>
          <w:sz w:val="24"/>
          <w:szCs w:val="24"/>
        </w:rPr>
        <w:t>equanimity</w:t>
      </w:r>
      <w:proofErr w:type="gramEnd"/>
      <w:r w:rsidRPr="003A685B">
        <w:rPr>
          <w:rFonts w:cs="Berkeley-Medium"/>
          <w:sz w:val="24"/>
          <w:szCs w:val="24"/>
        </w:rPr>
        <w:t xml:space="preserve"> – calmness, composure; self-control</w:t>
      </w:r>
    </w:p>
    <w:p w:rsidR="003A685B" w:rsidRPr="003A685B" w:rsidRDefault="003A685B" w:rsidP="003A685B">
      <w:pPr>
        <w:spacing w:after="0" w:line="240" w:lineRule="auto"/>
        <w:rPr>
          <w:rFonts w:cs="Berkeley-Medium"/>
          <w:sz w:val="24"/>
          <w:szCs w:val="24"/>
        </w:rPr>
      </w:pPr>
      <w:proofErr w:type="gramStart"/>
      <w:r w:rsidRPr="003A685B">
        <w:rPr>
          <w:rFonts w:cs="Berkeley-Medium"/>
          <w:sz w:val="24"/>
          <w:szCs w:val="24"/>
        </w:rPr>
        <w:t>expiating</w:t>
      </w:r>
      <w:proofErr w:type="gramEnd"/>
      <w:r w:rsidRPr="003A685B">
        <w:rPr>
          <w:rFonts w:cs="Berkeley-Medium"/>
          <w:sz w:val="24"/>
          <w:szCs w:val="24"/>
        </w:rPr>
        <w:t xml:space="preserve"> – correcting or compensating for a wrong</w:t>
      </w:r>
    </w:p>
    <w:p w:rsidR="003A685B" w:rsidRPr="003A685B" w:rsidRDefault="003A685B" w:rsidP="003A685B">
      <w:pPr>
        <w:spacing w:after="0" w:line="240" w:lineRule="auto"/>
        <w:rPr>
          <w:rFonts w:cs="Berkeley-Medium"/>
          <w:sz w:val="24"/>
          <w:szCs w:val="24"/>
        </w:rPr>
      </w:pPr>
      <w:proofErr w:type="gramStart"/>
      <w:r w:rsidRPr="003A685B">
        <w:rPr>
          <w:rFonts w:cs="Berkeley-Medium"/>
          <w:sz w:val="24"/>
          <w:szCs w:val="24"/>
        </w:rPr>
        <w:t>flautist</w:t>
      </w:r>
      <w:proofErr w:type="gramEnd"/>
      <w:r w:rsidRPr="003A685B">
        <w:rPr>
          <w:rFonts w:cs="Berkeley-Medium"/>
          <w:sz w:val="24"/>
          <w:szCs w:val="24"/>
        </w:rPr>
        <w:t xml:space="preserve"> – one who plays the flute</w:t>
      </w:r>
    </w:p>
    <w:p w:rsidR="003A685B" w:rsidRPr="003A685B" w:rsidRDefault="003A685B" w:rsidP="003A685B">
      <w:pPr>
        <w:spacing w:after="0" w:line="240" w:lineRule="auto"/>
        <w:rPr>
          <w:rFonts w:cs="Berkeley-Medium"/>
          <w:sz w:val="24"/>
          <w:szCs w:val="24"/>
        </w:rPr>
      </w:pPr>
      <w:proofErr w:type="gramStart"/>
      <w:r w:rsidRPr="003A685B">
        <w:rPr>
          <w:rFonts w:cs="Berkeley-Medium"/>
          <w:sz w:val="24"/>
          <w:szCs w:val="24"/>
        </w:rPr>
        <w:t>fortuitous</w:t>
      </w:r>
      <w:proofErr w:type="gramEnd"/>
      <w:r w:rsidRPr="003A685B">
        <w:rPr>
          <w:rFonts w:cs="Berkeley-Medium"/>
          <w:sz w:val="24"/>
          <w:szCs w:val="24"/>
        </w:rPr>
        <w:t xml:space="preserve"> – happening by chance</w:t>
      </w:r>
    </w:p>
    <w:p w:rsidR="003A685B" w:rsidRPr="003A685B" w:rsidRDefault="003A685B" w:rsidP="003A685B">
      <w:pPr>
        <w:spacing w:after="0" w:line="240" w:lineRule="auto"/>
        <w:rPr>
          <w:rFonts w:cs="Berkeley-Medium"/>
          <w:sz w:val="24"/>
          <w:szCs w:val="24"/>
        </w:rPr>
      </w:pPr>
      <w:proofErr w:type="gramStart"/>
      <w:r w:rsidRPr="003A685B">
        <w:rPr>
          <w:rFonts w:cs="Berkeley-Medium"/>
          <w:sz w:val="24"/>
          <w:szCs w:val="24"/>
        </w:rPr>
        <w:t>guilders</w:t>
      </w:r>
      <w:proofErr w:type="gramEnd"/>
      <w:r w:rsidRPr="003A685B">
        <w:rPr>
          <w:rFonts w:cs="Berkeley-Medium"/>
          <w:sz w:val="24"/>
          <w:szCs w:val="24"/>
        </w:rPr>
        <w:t xml:space="preserve"> – gold or silver coins in Dutch currency</w:t>
      </w:r>
    </w:p>
    <w:p w:rsidR="003A685B" w:rsidRPr="003A685B" w:rsidRDefault="003A685B" w:rsidP="003A685B">
      <w:pPr>
        <w:spacing w:after="0" w:line="240" w:lineRule="auto"/>
        <w:rPr>
          <w:rFonts w:cs="Berkeley-Medium"/>
          <w:sz w:val="24"/>
          <w:szCs w:val="24"/>
        </w:rPr>
      </w:pPr>
      <w:proofErr w:type="gramStart"/>
      <w:r w:rsidRPr="003A685B">
        <w:rPr>
          <w:rFonts w:cs="Berkeley-Medium"/>
          <w:sz w:val="24"/>
          <w:szCs w:val="24"/>
        </w:rPr>
        <w:t>inexorable</w:t>
      </w:r>
      <w:proofErr w:type="gramEnd"/>
      <w:r w:rsidRPr="003A685B">
        <w:rPr>
          <w:rFonts w:cs="Berkeley-Medium"/>
          <w:sz w:val="24"/>
          <w:szCs w:val="24"/>
        </w:rPr>
        <w:t xml:space="preserve"> – unable to be changed or avoided; inevitable</w:t>
      </w:r>
    </w:p>
    <w:p w:rsidR="003A685B" w:rsidRPr="003A685B" w:rsidRDefault="003A685B" w:rsidP="003A685B">
      <w:pPr>
        <w:spacing w:after="0" w:line="240" w:lineRule="auto"/>
        <w:rPr>
          <w:rFonts w:cs="Berkeley-Medium"/>
          <w:sz w:val="24"/>
          <w:szCs w:val="24"/>
        </w:rPr>
      </w:pPr>
      <w:proofErr w:type="gramStart"/>
      <w:r w:rsidRPr="003A685B">
        <w:rPr>
          <w:rFonts w:cs="Berkeley-Medium"/>
          <w:sz w:val="24"/>
          <w:szCs w:val="24"/>
        </w:rPr>
        <w:t>jocularly</w:t>
      </w:r>
      <w:proofErr w:type="gramEnd"/>
      <w:r w:rsidRPr="003A685B">
        <w:rPr>
          <w:rFonts w:cs="Berkeley-Medium"/>
          <w:sz w:val="24"/>
          <w:szCs w:val="24"/>
        </w:rPr>
        <w:t xml:space="preserve"> – in a witty or joking manner</w:t>
      </w:r>
    </w:p>
    <w:p w:rsidR="003A685B" w:rsidRPr="003A685B" w:rsidRDefault="003A685B" w:rsidP="003A685B">
      <w:pPr>
        <w:spacing w:after="0" w:line="240" w:lineRule="auto"/>
        <w:rPr>
          <w:rFonts w:cs="Berkeley-Medium"/>
          <w:sz w:val="24"/>
          <w:szCs w:val="24"/>
        </w:rPr>
      </w:pPr>
      <w:proofErr w:type="gramStart"/>
      <w:r w:rsidRPr="003A685B">
        <w:rPr>
          <w:rFonts w:cs="Berkeley-Medium"/>
          <w:sz w:val="24"/>
          <w:szCs w:val="24"/>
        </w:rPr>
        <w:t>levitating</w:t>
      </w:r>
      <w:proofErr w:type="gramEnd"/>
      <w:r w:rsidRPr="003A685B">
        <w:rPr>
          <w:rFonts w:cs="Berkeley-Medium"/>
          <w:sz w:val="24"/>
          <w:szCs w:val="24"/>
        </w:rPr>
        <w:t xml:space="preserve"> – floating in the air</w:t>
      </w:r>
    </w:p>
    <w:p w:rsidR="003A685B" w:rsidRPr="003A685B" w:rsidRDefault="003A685B" w:rsidP="003A685B">
      <w:pPr>
        <w:spacing w:after="0" w:line="240" w:lineRule="auto"/>
        <w:rPr>
          <w:rFonts w:cs="Berkeley-Medium"/>
          <w:sz w:val="24"/>
          <w:szCs w:val="24"/>
        </w:rPr>
      </w:pPr>
      <w:proofErr w:type="gramStart"/>
      <w:r w:rsidRPr="003A685B">
        <w:rPr>
          <w:rFonts w:cs="Berkeley-Medium"/>
          <w:sz w:val="24"/>
          <w:szCs w:val="24"/>
        </w:rPr>
        <w:t>liege</w:t>
      </w:r>
      <w:proofErr w:type="gramEnd"/>
      <w:r w:rsidRPr="003A685B">
        <w:rPr>
          <w:rFonts w:cs="Berkeley-Medium"/>
          <w:sz w:val="24"/>
          <w:szCs w:val="24"/>
        </w:rPr>
        <w:t xml:space="preserve"> – lord, master</w:t>
      </w:r>
    </w:p>
    <w:p w:rsidR="003A685B" w:rsidRPr="003A685B" w:rsidRDefault="003A685B" w:rsidP="003A685B">
      <w:pPr>
        <w:spacing w:after="0" w:line="240" w:lineRule="auto"/>
        <w:rPr>
          <w:rFonts w:cs="Berkeley-Medium"/>
          <w:sz w:val="24"/>
          <w:szCs w:val="24"/>
        </w:rPr>
      </w:pPr>
      <w:proofErr w:type="gramStart"/>
      <w:r w:rsidRPr="003A685B">
        <w:rPr>
          <w:rFonts w:cs="Berkeley-Medium"/>
          <w:sz w:val="24"/>
          <w:szCs w:val="24"/>
        </w:rPr>
        <w:lastRenderedPageBreak/>
        <w:t>lugubriously</w:t>
      </w:r>
      <w:proofErr w:type="gramEnd"/>
      <w:r w:rsidRPr="003A685B">
        <w:rPr>
          <w:rFonts w:cs="Berkeley-Medium"/>
          <w:sz w:val="24"/>
          <w:szCs w:val="24"/>
        </w:rPr>
        <w:t xml:space="preserve"> – in a sad or mournful way</w:t>
      </w:r>
    </w:p>
    <w:p w:rsidR="003A685B" w:rsidRPr="003A685B" w:rsidRDefault="003A685B" w:rsidP="003A685B">
      <w:pPr>
        <w:spacing w:after="0" w:line="240" w:lineRule="auto"/>
        <w:rPr>
          <w:rFonts w:cs="Berkeley-Medium"/>
          <w:sz w:val="24"/>
          <w:szCs w:val="24"/>
        </w:rPr>
      </w:pPr>
      <w:proofErr w:type="gramStart"/>
      <w:r w:rsidRPr="003A685B">
        <w:rPr>
          <w:rFonts w:cs="Berkeley-Medium"/>
          <w:sz w:val="24"/>
          <w:szCs w:val="24"/>
        </w:rPr>
        <w:t>musing</w:t>
      </w:r>
      <w:proofErr w:type="gramEnd"/>
      <w:r w:rsidRPr="003A685B">
        <w:rPr>
          <w:rFonts w:cs="Berkeley-Medium"/>
          <w:sz w:val="24"/>
          <w:szCs w:val="24"/>
        </w:rPr>
        <w:t xml:space="preserve"> – thinking, meditating</w:t>
      </w:r>
    </w:p>
    <w:p w:rsidR="003A685B" w:rsidRPr="003A685B" w:rsidRDefault="003A685B" w:rsidP="003A685B">
      <w:pPr>
        <w:spacing w:after="0" w:line="240" w:lineRule="auto"/>
        <w:rPr>
          <w:rFonts w:cs="Berkeley-Medium"/>
          <w:sz w:val="24"/>
          <w:szCs w:val="24"/>
        </w:rPr>
      </w:pPr>
      <w:proofErr w:type="gramStart"/>
      <w:r w:rsidRPr="003A685B">
        <w:rPr>
          <w:rFonts w:cs="Berkeley-Medium"/>
          <w:sz w:val="24"/>
          <w:szCs w:val="24"/>
        </w:rPr>
        <w:t>mute</w:t>
      </w:r>
      <w:proofErr w:type="gramEnd"/>
      <w:r w:rsidRPr="003A685B">
        <w:rPr>
          <w:rFonts w:cs="Berkeley-Medium"/>
          <w:sz w:val="24"/>
          <w:szCs w:val="24"/>
        </w:rPr>
        <w:t xml:space="preserve"> – silent; not speaking</w:t>
      </w:r>
    </w:p>
    <w:p w:rsidR="003A685B" w:rsidRPr="003A685B" w:rsidRDefault="003A685B" w:rsidP="003A685B">
      <w:pPr>
        <w:spacing w:after="0" w:line="240" w:lineRule="auto"/>
        <w:rPr>
          <w:rFonts w:cs="Berkeley-Medium"/>
          <w:sz w:val="24"/>
          <w:szCs w:val="24"/>
        </w:rPr>
      </w:pPr>
      <w:proofErr w:type="gramStart"/>
      <w:r w:rsidRPr="003A685B">
        <w:rPr>
          <w:rFonts w:cs="Berkeley-Medium"/>
          <w:sz w:val="24"/>
          <w:szCs w:val="24"/>
        </w:rPr>
        <w:t>nomenclature</w:t>
      </w:r>
      <w:proofErr w:type="gramEnd"/>
      <w:r w:rsidRPr="003A685B">
        <w:rPr>
          <w:rFonts w:cs="Berkeley-Medium"/>
          <w:sz w:val="24"/>
          <w:szCs w:val="24"/>
        </w:rPr>
        <w:t xml:space="preserve"> – the language or terminology used in a particular field of study</w:t>
      </w:r>
    </w:p>
    <w:p w:rsidR="003A685B" w:rsidRPr="003A685B" w:rsidRDefault="003A685B" w:rsidP="003A685B">
      <w:pPr>
        <w:spacing w:after="0" w:line="240" w:lineRule="auto"/>
        <w:rPr>
          <w:rFonts w:cs="Berkeley-Medium"/>
          <w:sz w:val="24"/>
          <w:szCs w:val="24"/>
        </w:rPr>
      </w:pPr>
      <w:proofErr w:type="gramStart"/>
      <w:r w:rsidRPr="003A685B">
        <w:rPr>
          <w:rFonts w:cs="Berkeley-Medium"/>
          <w:sz w:val="24"/>
          <w:szCs w:val="24"/>
        </w:rPr>
        <w:t>non</w:t>
      </w:r>
      <w:proofErr w:type="gramEnd"/>
      <w:r w:rsidRPr="003A685B">
        <w:rPr>
          <w:rFonts w:cs="Berkeley-Medium"/>
          <w:sz w:val="24"/>
          <w:szCs w:val="24"/>
        </w:rPr>
        <w:t xml:space="preserve"> sequiturs – statements that do not logically follow from what preceded them</w:t>
      </w:r>
    </w:p>
    <w:p w:rsidR="003A685B" w:rsidRPr="003A685B" w:rsidRDefault="003A685B" w:rsidP="003A685B">
      <w:pPr>
        <w:spacing w:after="0" w:line="240" w:lineRule="auto"/>
        <w:rPr>
          <w:rFonts w:cs="Berkeley-Medium"/>
          <w:sz w:val="24"/>
          <w:szCs w:val="24"/>
        </w:rPr>
      </w:pPr>
      <w:proofErr w:type="gramStart"/>
      <w:r w:rsidRPr="003A685B">
        <w:rPr>
          <w:rFonts w:cs="Berkeley-Medium"/>
          <w:sz w:val="24"/>
          <w:szCs w:val="24"/>
        </w:rPr>
        <w:t>ordained</w:t>
      </w:r>
      <w:proofErr w:type="gramEnd"/>
      <w:r w:rsidRPr="003A685B">
        <w:rPr>
          <w:rFonts w:cs="Berkeley-Medium"/>
          <w:sz w:val="24"/>
          <w:szCs w:val="24"/>
        </w:rPr>
        <w:t xml:space="preserve"> – fated, destined</w:t>
      </w:r>
    </w:p>
    <w:p w:rsidR="003A685B" w:rsidRPr="003A685B" w:rsidRDefault="003A685B" w:rsidP="003A685B">
      <w:pPr>
        <w:spacing w:after="0" w:line="240" w:lineRule="auto"/>
        <w:rPr>
          <w:rFonts w:cs="Berkeley-Medium"/>
          <w:sz w:val="24"/>
          <w:szCs w:val="24"/>
        </w:rPr>
      </w:pPr>
      <w:proofErr w:type="gramStart"/>
      <w:r w:rsidRPr="003A685B">
        <w:rPr>
          <w:rFonts w:cs="Berkeley-Medium"/>
          <w:sz w:val="24"/>
          <w:szCs w:val="24"/>
        </w:rPr>
        <w:t>persecution</w:t>
      </w:r>
      <w:proofErr w:type="gramEnd"/>
      <w:r w:rsidRPr="003A685B">
        <w:rPr>
          <w:rFonts w:cs="Berkeley-Medium"/>
          <w:sz w:val="24"/>
          <w:szCs w:val="24"/>
        </w:rPr>
        <w:t xml:space="preserve"> – torment, abuse, mistreatment</w:t>
      </w:r>
    </w:p>
    <w:p w:rsidR="003A685B" w:rsidRPr="003A685B" w:rsidRDefault="003A685B" w:rsidP="003A685B">
      <w:pPr>
        <w:spacing w:after="0" w:line="240" w:lineRule="auto"/>
        <w:rPr>
          <w:rFonts w:cs="Berkeley-Medium"/>
          <w:sz w:val="24"/>
          <w:szCs w:val="24"/>
        </w:rPr>
      </w:pPr>
      <w:proofErr w:type="gramStart"/>
      <w:r w:rsidRPr="003A685B">
        <w:rPr>
          <w:rFonts w:cs="Berkeley-Medium"/>
          <w:sz w:val="24"/>
          <w:szCs w:val="24"/>
        </w:rPr>
        <w:t>perusal</w:t>
      </w:r>
      <w:proofErr w:type="gramEnd"/>
      <w:r w:rsidRPr="003A685B">
        <w:rPr>
          <w:rFonts w:cs="Berkeley-Medium"/>
          <w:sz w:val="24"/>
          <w:szCs w:val="24"/>
        </w:rPr>
        <w:t xml:space="preserve"> – a close and thorough look</w:t>
      </w:r>
    </w:p>
    <w:p w:rsidR="003A685B" w:rsidRPr="003A685B" w:rsidRDefault="003A685B" w:rsidP="003A685B">
      <w:pPr>
        <w:spacing w:after="0" w:line="240" w:lineRule="auto"/>
        <w:rPr>
          <w:rFonts w:cs="Berkeley-Medium"/>
          <w:sz w:val="24"/>
          <w:szCs w:val="24"/>
        </w:rPr>
      </w:pPr>
      <w:proofErr w:type="gramStart"/>
      <w:r w:rsidRPr="003A685B">
        <w:rPr>
          <w:rFonts w:cs="Berkeley-Medium"/>
          <w:sz w:val="24"/>
          <w:szCs w:val="24"/>
        </w:rPr>
        <w:t>piteous</w:t>
      </w:r>
      <w:proofErr w:type="gramEnd"/>
      <w:r w:rsidRPr="003A685B">
        <w:rPr>
          <w:rFonts w:cs="Berkeley-Medium"/>
          <w:sz w:val="24"/>
          <w:szCs w:val="24"/>
        </w:rPr>
        <w:t xml:space="preserve"> – pitiful, pathetic</w:t>
      </w:r>
    </w:p>
    <w:p w:rsidR="003A685B" w:rsidRPr="003A685B" w:rsidRDefault="003A685B" w:rsidP="003A685B">
      <w:pPr>
        <w:spacing w:after="0" w:line="240" w:lineRule="auto"/>
        <w:rPr>
          <w:rFonts w:cs="Berkeley-Medium"/>
          <w:sz w:val="24"/>
          <w:szCs w:val="24"/>
        </w:rPr>
      </w:pPr>
      <w:proofErr w:type="gramStart"/>
      <w:r w:rsidRPr="003A685B">
        <w:rPr>
          <w:rFonts w:cs="Berkeley-Medium"/>
          <w:sz w:val="24"/>
          <w:szCs w:val="24"/>
        </w:rPr>
        <w:t>plausible</w:t>
      </w:r>
      <w:proofErr w:type="gramEnd"/>
      <w:r w:rsidRPr="003A685B">
        <w:rPr>
          <w:rFonts w:cs="Berkeley-Medium"/>
          <w:sz w:val="24"/>
          <w:szCs w:val="24"/>
        </w:rPr>
        <w:t xml:space="preserve"> – believable, possible</w:t>
      </w:r>
    </w:p>
    <w:p w:rsidR="003A685B" w:rsidRPr="003A685B" w:rsidRDefault="003A685B" w:rsidP="003A685B">
      <w:pPr>
        <w:spacing w:after="0" w:line="240" w:lineRule="auto"/>
        <w:rPr>
          <w:rFonts w:cs="Berkeley-Medium"/>
          <w:sz w:val="24"/>
          <w:szCs w:val="24"/>
        </w:rPr>
      </w:pPr>
      <w:proofErr w:type="gramStart"/>
      <w:r w:rsidRPr="003A685B">
        <w:rPr>
          <w:rFonts w:cs="Berkeley-Medium"/>
          <w:sz w:val="24"/>
          <w:szCs w:val="24"/>
        </w:rPr>
        <w:t>portentous</w:t>
      </w:r>
      <w:proofErr w:type="gramEnd"/>
      <w:r w:rsidRPr="003A685B">
        <w:rPr>
          <w:rFonts w:cs="Berkeley-Medium"/>
          <w:sz w:val="24"/>
          <w:szCs w:val="24"/>
        </w:rPr>
        <w:t xml:space="preserve"> – full of significance or meaning; fateful</w:t>
      </w:r>
    </w:p>
    <w:p w:rsidR="003A685B" w:rsidRPr="003A685B" w:rsidRDefault="003A685B" w:rsidP="003A685B">
      <w:pPr>
        <w:spacing w:after="0" w:line="240" w:lineRule="auto"/>
        <w:rPr>
          <w:rFonts w:cs="Berkeley-Medium"/>
          <w:sz w:val="24"/>
          <w:szCs w:val="24"/>
        </w:rPr>
      </w:pPr>
      <w:proofErr w:type="gramStart"/>
      <w:r w:rsidRPr="003A685B">
        <w:rPr>
          <w:rFonts w:cs="Berkeley-Medium"/>
          <w:sz w:val="24"/>
          <w:szCs w:val="24"/>
        </w:rPr>
        <w:t>postulate</w:t>
      </w:r>
      <w:proofErr w:type="gramEnd"/>
      <w:r w:rsidRPr="003A685B">
        <w:rPr>
          <w:rFonts w:cs="Berkeley-Medium"/>
          <w:sz w:val="24"/>
          <w:szCs w:val="24"/>
        </w:rPr>
        <w:t xml:space="preserve"> – to propose or assume</w:t>
      </w:r>
    </w:p>
    <w:p w:rsidR="003A685B" w:rsidRDefault="003A685B" w:rsidP="003A685B">
      <w:pPr>
        <w:spacing w:after="0" w:line="240" w:lineRule="auto"/>
        <w:rPr>
          <w:rFonts w:cs="Berkeley-Medium"/>
          <w:sz w:val="24"/>
          <w:szCs w:val="24"/>
        </w:rPr>
      </w:pPr>
      <w:proofErr w:type="gramStart"/>
      <w:r w:rsidRPr="003A685B">
        <w:rPr>
          <w:rFonts w:cs="Berkeley-Medium"/>
          <w:sz w:val="24"/>
          <w:szCs w:val="24"/>
        </w:rPr>
        <w:t>proposition</w:t>
      </w:r>
      <w:proofErr w:type="gramEnd"/>
      <w:r w:rsidRPr="003A685B">
        <w:rPr>
          <w:rFonts w:cs="Berkeley-Medium"/>
          <w:sz w:val="24"/>
          <w:szCs w:val="24"/>
        </w:rPr>
        <w:t xml:space="preserve"> – a statement or suggestion</w:t>
      </w:r>
    </w:p>
    <w:p w:rsidR="00A9112C" w:rsidRDefault="00A9112C" w:rsidP="003A685B">
      <w:pPr>
        <w:spacing w:after="0" w:line="240" w:lineRule="auto"/>
        <w:rPr>
          <w:rFonts w:cs="Berkeley-Medium"/>
          <w:sz w:val="24"/>
          <w:szCs w:val="24"/>
        </w:rPr>
      </w:pPr>
    </w:p>
    <w:p w:rsidR="00A9112C" w:rsidRPr="00A9112C" w:rsidRDefault="00A9112C" w:rsidP="003A685B">
      <w:pPr>
        <w:spacing w:after="0" w:line="240" w:lineRule="auto"/>
        <w:rPr>
          <w:rFonts w:cs="Berkeley-Medium"/>
          <w:sz w:val="28"/>
          <w:szCs w:val="28"/>
        </w:rPr>
      </w:pPr>
      <w:r>
        <w:rPr>
          <w:rFonts w:cs="Berkeley-Medium"/>
          <w:sz w:val="28"/>
          <w:szCs w:val="28"/>
        </w:rPr>
        <w:t>Supporting a Claim with Evidence:</w:t>
      </w:r>
    </w:p>
    <w:p w:rsidR="003A685B" w:rsidRDefault="003A685B" w:rsidP="003A685B">
      <w:pPr>
        <w:spacing w:after="0" w:line="240" w:lineRule="auto"/>
        <w:rPr>
          <w:rFonts w:cs="Berkeley-Medium"/>
          <w:sz w:val="24"/>
          <w:szCs w:val="24"/>
        </w:rPr>
      </w:pPr>
    </w:p>
    <w:p w:rsidR="003A685B" w:rsidRDefault="003A685B" w:rsidP="00AB4DFB">
      <w:pPr>
        <w:pStyle w:val="ListParagraph"/>
        <w:numPr>
          <w:ilvl w:val="0"/>
          <w:numId w:val="1"/>
        </w:numPr>
        <w:spacing w:after="0" w:line="240" w:lineRule="auto"/>
        <w:ind w:left="360"/>
        <w:rPr>
          <w:rFonts w:cs="Berkeley-Medium"/>
          <w:sz w:val="24"/>
          <w:szCs w:val="24"/>
        </w:rPr>
      </w:pPr>
      <w:r w:rsidRPr="00A9112C">
        <w:rPr>
          <w:rFonts w:cs="Berkeley-Medium"/>
          <w:sz w:val="24"/>
          <w:szCs w:val="24"/>
        </w:rPr>
        <w:t>Guildenstern states that he is “very fond of boats.” What are his reasons? How do his</w:t>
      </w:r>
      <w:r w:rsidR="00A9112C">
        <w:rPr>
          <w:rFonts w:cs="Berkeley-Medium"/>
          <w:sz w:val="24"/>
          <w:szCs w:val="24"/>
        </w:rPr>
        <w:t xml:space="preserve"> </w:t>
      </w:r>
      <w:r w:rsidRPr="00A9112C">
        <w:rPr>
          <w:rFonts w:cs="Berkeley-Medium"/>
          <w:sz w:val="24"/>
          <w:szCs w:val="24"/>
        </w:rPr>
        <w:t>ideas about boats relate to the theme of free will vs. fate? What does the boat symbolize in this context?</w:t>
      </w:r>
    </w:p>
    <w:p w:rsidR="00A9112C" w:rsidRPr="00A9112C" w:rsidRDefault="00A9112C" w:rsidP="00AB4DFB">
      <w:pPr>
        <w:pStyle w:val="ListParagraph"/>
        <w:spacing w:after="0" w:line="240" w:lineRule="auto"/>
        <w:ind w:left="360" w:hanging="360"/>
        <w:rPr>
          <w:rFonts w:cs="Berkeley-Medium"/>
          <w:sz w:val="24"/>
          <w:szCs w:val="24"/>
        </w:rPr>
      </w:pPr>
    </w:p>
    <w:p w:rsidR="003A685B" w:rsidRDefault="003A685B" w:rsidP="00AB4DFB">
      <w:pPr>
        <w:pStyle w:val="ListParagraph"/>
        <w:numPr>
          <w:ilvl w:val="0"/>
          <w:numId w:val="1"/>
        </w:numPr>
        <w:spacing w:after="0" w:line="240" w:lineRule="auto"/>
        <w:ind w:left="360"/>
        <w:rPr>
          <w:rFonts w:cs="Berkeley-Medium"/>
          <w:sz w:val="24"/>
          <w:szCs w:val="24"/>
        </w:rPr>
      </w:pPr>
      <w:r w:rsidRPr="003A685B">
        <w:rPr>
          <w:rFonts w:cs="Berkeley-Medium"/>
          <w:sz w:val="24"/>
          <w:szCs w:val="24"/>
        </w:rPr>
        <w:t>Acting for the King has given Rosencrantz and Guildenstern a sense of purpose; they seem committed to following it through. At the same time, they are worried about what will become of them after the mission is completed. Find an example of dialogue from</w:t>
      </w:r>
      <w:r>
        <w:rPr>
          <w:rFonts w:cs="Berkeley-Medium"/>
          <w:sz w:val="24"/>
          <w:szCs w:val="24"/>
        </w:rPr>
        <w:t xml:space="preserve"> </w:t>
      </w:r>
      <w:r w:rsidRPr="003A685B">
        <w:rPr>
          <w:rFonts w:cs="Berkeley-Medium"/>
          <w:sz w:val="24"/>
          <w:szCs w:val="24"/>
        </w:rPr>
        <w:t>the text that supports this argument.</w:t>
      </w:r>
    </w:p>
    <w:p w:rsidR="00A9112C" w:rsidRPr="00A9112C" w:rsidRDefault="00A9112C" w:rsidP="00AB4DFB">
      <w:pPr>
        <w:spacing w:after="0" w:line="240" w:lineRule="auto"/>
        <w:ind w:left="360" w:hanging="360"/>
        <w:rPr>
          <w:rFonts w:cs="Berkeley-Medium"/>
          <w:sz w:val="24"/>
          <w:szCs w:val="24"/>
        </w:rPr>
      </w:pPr>
    </w:p>
    <w:p w:rsidR="003A685B" w:rsidRDefault="003A685B" w:rsidP="00AB4DFB">
      <w:pPr>
        <w:pStyle w:val="ListParagraph"/>
        <w:numPr>
          <w:ilvl w:val="0"/>
          <w:numId w:val="1"/>
        </w:numPr>
        <w:spacing w:after="0" w:line="240" w:lineRule="auto"/>
        <w:ind w:left="360"/>
        <w:rPr>
          <w:rFonts w:cs="Berkeley-Medium"/>
          <w:sz w:val="24"/>
          <w:szCs w:val="24"/>
        </w:rPr>
      </w:pPr>
      <w:r w:rsidRPr="003A685B">
        <w:rPr>
          <w:rFonts w:cs="Berkeley-Medium"/>
          <w:sz w:val="24"/>
          <w:szCs w:val="24"/>
        </w:rPr>
        <w:t>Guildenstern defines death as, “the ultimate negative. Not-being.” What are the</w:t>
      </w:r>
      <w:r>
        <w:rPr>
          <w:rFonts w:cs="Berkeley-Medium"/>
          <w:sz w:val="24"/>
          <w:szCs w:val="24"/>
        </w:rPr>
        <w:t xml:space="preserve"> </w:t>
      </w:r>
      <w:r w:rsidRPr="003A685B">
        <w:rPr>
          <w:rFonts w:cs="Berkeley-Medium"/>
          <w:sz w:val="24"/>
          <w:szCs w:val="24"/>
        </w:rPr>
        <w:t>implications of this from a religious or spiritual standpoint?</w:t>
      </w:r>
    </w:p>
    <w:p w:rsidR="00A9112C" w:rsidRPr="00A9112C" w:rsidRDefault="00A9112C" w:rsidP="00AB4DFB">
      <w:pPr>
        <w:spacing w:after="0" w:line="240" w:lineRule="auto"/>
        <w:ind w:left="360" w:hanging="360"/>
        <w:rPr>
          <w:rFonts w:cs="Berkeley-Medium"/>
          <w:sz w:val="24"/>
          <w:szCs w:val="24"/>
        </w:rPr>
      </w:pPr>
    </w:p>
    <w:p w:rsidR="003A685B" w:rsidRDefault="003A685B" w:rsidP="00AB4DFB">
      <w:pPr>
        <w:pStyle w:val="ListParagraph"/>
        <w:numPr>
          <w:ilvl w:val="0"/>
          <w:numId w:val="1"/>
        </w:numPr>
        <w:spacing w:after="0" w:line="240" w:lineRule="auto"/>
        <w:ind w:left="360"/>
        <w:rPr>
          <w:rFonts w:cs="Berkeley-Medium"/>
          <w:sz w:val="24"/>
          <w:szCs w:val="24"/>
        </w:rPr>
      </w:pPr>
      <w:r w:rsidRPr="003A685B">
        <w:rPr>
          <w:rFonts w:cs="Berkeley-Medium"/>
          <w:sz w:val="24"/>
          <w:szCs w:val="24"/>
        </w:rPr>
        <w:t>As they prepare for their upcoming meeting with the English king, Rosencrantz and Guildenstern open the letter that Claudius had given to them. What does the letter say?</w:t>
      </w:r>
    </w:p>
    <w:p w:rsidR="00A9112C" w:rsidRPr="00A9112C" w:rsidRDefault="00A9112C" w:rsidP="00AB4DFB">
      <w:pPr>
        <w:spacing w:after="0" w:line="240" w:lineRule="auto"/>
        <w:ind w:left="360" w:hanging="360"/>
        <w:rPr>
          <w:rFonts w:cs="Berkeley-Medium"/>
          <w:sz w:val="24"/>
          <w:szCs w:val="24"/>
        </w:rPr>
      </w:pPr>
    </w:p>
    <w:p w:rsidR="003A685B" w:rsidRPr="003A685B" w:rsidRDefault="003A685B" w:rsidP="00AB4DFB">
      <w:pPr>
        <w:pStyle w:val="ListParagraph"/>
        <w:numPr>
          <w:ilvl w:val="0"/>
          <w:numId w:val="1"/>
        </w:numPr>
        <w:spacing w:after="0" w:line="240" w:lineRule="auto"/>
        <w:ind w:left="360"/>
        <w:rPr>
          <w:rFonts w:cs="Berkeley-Medium"/>
          <w:sz w:val="24"/>
          <w:szCs w:val="24"/>
        </w:rPr>
      </w:pPr>
      <w:r w:rsidRPr="003A685B">
        <w:rPr>
          <w:rFonts w:cs="Berkeley-Medium"/>
          <w:sz w:val="24"/>
          <w:szCs w:val="24"/>
        </w:rPr>
        <w:t>How do Rosencrantz and Guildenstern react to the letter? Does either man struggle with the moral dilemma that the letter presents? What do they ultimately decide to do?  Provide examples from the text to support your answer. What moral decision would you make if you were in their position?</w:t>
      </w:r>
    </w:p>
    <w:sectPr w:rsidR="003A685B" w:rsidRPr="003A685B" w:rsidSect="00DB3783">
      <w:pgSz w:w="12240" w:h="15840"/>
      <w:pgMar w:top="144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adeGothic-BoldCondTwenty">
    <w:panose1 w:val="00000000000000000000"/>
    <w:charset w:val="00"/>
    <w:family w:val="swiss"/>
    <w:notTrueType/>
    <w:pitch w:val="default"/>
    <w:sig w:usb0="00000003" w:usb1="00000000" w:usb2="00000000" w:usb3="00000000" w:csb0="00000001" w:csb1="00000000"/>
  </w:font>
  <w:font w:name="Berkeley-Medium">
    <w:panose1 w:val="00000000000000000000"/>
    <w:charset w:val="00"/>
    <w:family w:val="roman"/>
    <w:notTrueType/>
    <w:pitch w:val="default"/>
    <w:sig w:usb0="00000003" w:usb1="00000000" w:usb2="00000000" w:usb3="00000000" w:csb0="00000001" w:csb1="00000000"/>
  </w:font>
  <w:font w:name="Berkeley-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111920"/>
    <w:multiLevelType w:val="hybridMultilevel"/>
    <w:tmpl w:val="1D384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85B"/>
    <w:rsid w:val="001F7E5A"/>
    <w:rsid w:val="003A685B"/>
    <w:rsid w:val="006309E9"/>
    <w:rsid w:val="008F709E"/>
    <w:rsid w:val="00A9112C"/>
    <w:rsid w:val="00AB4DFB"/>
    <w:rsid w:val="00DB3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68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68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1855</Words>
  <Characters>10578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dc:creator>
  <cp:lastModifiedBy>Annette</cp:lastModifiedBy>
  <cp:revision>5</cp:revision>
  <dcterms:created xsi:type="dcterms:W3CDTF">2013-05-19T21:38:00Z</dcterms:created>
  <dcterms:modified xsi:type="dcterms:W3CDTF">2013-05-19T23:07:00Z</dcterms:modified>
</cp:coreProperties>
</file>